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23A95" w14:textId="77777777" w:rsidR="0029250B" w:rsidRPr="00AF314D" w:rsidRDefault="0029250B" w:rsidP="00AF314D">
      <w:pPr>
        <w:jc w:val="center"/>
        <w:rPr>
          <w:b/>
          <w:sz w:val="24"/>
          <w:szCs w:val="24"/>
          <w:u w:val="single"/>
        </w:rPr>
      </w:pPr>
      <w:r w:rsidRPr="00AF314D">
        <w:rPr>
          <w:b/>
          <w:sz w:val="24"/>
          <w:szCs w:val="24"/>
          <w:u w:val="single"/>
        </w:rPr>
        <w:t>Lamoille Family Center Board of Directors</w:t>
      </w:r>
    </w:p>
    <w:p w14:paraId="5FCE3195" w14:textId="12797E70" w:rsidR="0029250B" w:rsidRPr="00AF314D" w:rsidRDefault="00AF314D" w:rsidP="0029250B">
      <w:pPr>
        <w:jc w:val="center"/>
        <w:rPr>
          <w:b/>
          <w:sz w:val="24"/>
          <w:szCs w:val="24"/>
        </w:rPr>
      </w:pPr>
      <w:r>
        <w:rPr>
          <w:b/>
          <w:sz w:val="24"/>
          <w:szCs w:val="24"/>
        </w:rPr>
        <w:t>Minutes</w:t>
      </w:r>
    </w:p>
    <w:p w14:paraId="31377396" w14:textId="2899F443" w:rsidR="0029250B" w:rsidRPr="00AF314D" w:rsidRDefault="004335AE" w:rsidP="00723685">
      <w:pPr>
        <w:jc w:val="center"/>
        <w:rPr>
          <w:b/>
          <w:sz w:val="24"/>
          <w:szCs w:val="24"/>
        </w:rPr>
      </w:pPr>
      <w:r>
        <w:rPr>
          <w:b/>
          <w:sz w:val="24"/>
          <w:szCs w:val="24"/>
        </w:rPr>
        <w:t xml:space="preserve">Virtual Video Conference: </w:t>
      </w:r>
      <w:r w:rsidR="00723685">
        <w:rPr>
          <w:b/>
          <w:sz w:val="24"/>
          <w:szCs w:val="24"/>
        </w:rPr>
        <w:t xml:space="preserve"> </w:t>
      </w:r>
      <w:r w:rsidR="0029250B" w:rsidRPr="00AF314D">
        <w:rPr>
          <w:b/>
          <w:sz w:val="24"/>
          <w:szCs w:val="24"/>
        </w:rPr>
        <w:t xml:space="preserve">Wednesday, </w:t>
      </w:r>
      <w:r w:rsidR="00A829E3">
        <w:rPr>
          <w:b/>
          <w:sz w:val="24"/>
          <w:szCs w:val="24"/>
        </w:rPr>
        <w:t>May 27</w:t>
      </w:r>
      <w:r w:rsidR="0029250B" w:rsidRPr="00AF314D">
        <w:rPr>
          <w:b/>
          <w:sz w:val="24"/>
          <w:szCs w:val="24"/>
        </w:rPr>
        <w:t xml:space="preserve">, 2020  </w:t>
      </w:r>
      <w:r w:rsidR="00AF314D">
        <w:rPr>
          <w:b/>
          <w:sz w:val="24"/>
          <w:szCs w:val="24"/>
        </w:rPr>
        <w:t xml:space="preserve">      </w:t>
      </w:r>
      <w:r w:rsidR="0029250B" w:rsidRPr="00AF314D">
        <w:rPr>
          <w:b/>
          <w:sz w:val="24"/>
          <w:szCs w:val="24"/>
        </w:rPr>
        <w:t>5:00 – 7:00 p.m.</w:t>
      </w:r>
    </w:p>
    <w:p w14:paraId="14838F45" w14:textId="573E41D0" w:rsidR="00AF314D" w:rsidRPr="00AF314D" w:rsidRDefault="00AF314D" w:rsidP="00AF314D">
      <w:pPr>
        <w:spacing w:after="0" w:line="240" w:lineRule="auto"/>
        <w:rPr>
          <w:rFonts w:ascii="Calibri" w:eastAsia="Calibri" w:hAnsi="Calibri" w:cs="Times New Roman"/>
          <w:sz w:val="24"/>
          <w:szCs w:val="24"/>
        </w:rPr>
      </w:pPr>
      <w:r w:rsidRPr="00AF314D">
        <w:rPr>
          <w:rFonts w:ascii="Calibri" w:eastAsia="Calibri" w:hAnsi="Calibri" w:cs="Times New Roman"/>
          <w:sz w:val="24"/>
          <w:szCs w:val="24"/>
        </w:rPr>
        <w:t xml:space="preserve">ATTENDEES: Marilyn May (Interim Chair), Floyd Nease (ED), </w:t>
      </w:r>
      <w:r w:rsidR="004335AE" w:rsidRPr="00AF314D">
        <w:rPr>
          <w:rFonts w:ascii="Calibri" w:eastAsia="Calibri" w:hAnsi="Calibri" w:cs="Times New Roman"/>
          <w:sz w:val="24"/>
          <w:szCs w:val="24"/>
        </w:rPr>
        <w:t>Brenda Christie (Secretary)</w:t>
      </w:r>
      <w:r w:rsidR="004335AE">
        <w:rPr>
          <w:rFonts w:ascii="Calibri" w:eastAsia="Calibri" w:hAnsi="Calibri" w:cs="Times New Roman"/>
          <w:sz w:val="24"/>
          <w:szCs w:val="24"/>
        </w:rPr>
        <w:t xml:space="preserve">, </w:t>
      </w:r>
      <w:r w:rsidR="0042707D" w:rsidRPr="00AF314D">
        <w:rPr>
          <w:rFonts w:ascii="Calibri" w:eastAsia="Calibri" w:hAnsi="Calibri" w:cs="Times New Roman"/>
          <w:sz w:val="24"/>
          <w:szCs w:val="24"/>
        </w:rPr>
        <w:t xml:space="preserve">Eileen Paus, </w:t>
      </w:r>
      <w:r w:rsidRPr="00AF314D">
        <w:rPr>
          <w:rFonts w:ascii="Calibri" w:eastAsia="Calibri" w:hAnsi="Calibri" w:cs="Times New Roman"/>
          <w:sz w:val="24"/>
          <w:szCs w:val="24"/>
        </w:rPr>
        <w:t xml:space="preserve">Sandy Paquette, </w:t>
      </w:r>
      <w:r w:rsidR="00A829E3" w:rsidRPr="00AF314D">
        <w:rPr>
          <w:rFonts w:ascii="Calibri" w:eastAsia="Calibri" w:hAnsi="Calibri" w:cs="Times New Roman"/>
          <w:sz w:val="24"/>
          <w:szCs w:val="24"/>
        </w:rPr>
        <w:t>Cat Gallagher</w:t>
      </w:r>
      <w:r w:rsidR="00A829E3">
        <w:rPr>
          <w:rFonts w:ascii="Calibri" w:eastAsia="Calibri" w:hAnsi="Calibri" w:cs="Times New Roman"/>
          <w:sz w:val="24"/>
          <w:szCs w:val="24"/>
        </w:rPr>
        <w:t xml:space="preserve">, </w:t>
      </w:r>
      <w:r w:rsidRPr="00AF314D">
        <w:rPr>
          <w:rFonts w:ascii="Calibri" w:eastAsia="Calibri" w:hAnsi="Calibri" w:cs="Times New Roman"/>
          <w:sz w:val="24"/>
          <w:szCs w:val="24"/>
        </w:rPr>
        <w:t>Reeva Murphy,</w:t>
      </w:r>
      <w:r w:rsidR="00A829E3" w:rsidRPr="00A829E3">
        <w:rPr>
          <w:rFonts w:ascii="Calibri" w:eastAsia="Calibri" w:hAnsi="Calibri" w:cs="Times New Roman"/>
          <w:sz w:val="24"/>
          <w:szCs w:val="24"/>
        </w:rPr>
        <w:t xml:space="preserve"> </w:t>
      </w:r>
      <w:r w:rsidR="00A829E3" w:rsidRPr="00AF314D">
        <w:rPr>
          <w:rFonts w:ascii="Calibri" w:eastAsia="Calibri" w:hAnsi="Calibri" w:cs="Times New Roman"/>
          <w:sz w:val="24"/>
          <w:szCs w:val="24"/>
        </w:rPr>
        <w:t>Kerrie Johnson</w:t>
      </w:r>
      <w:r w:rsidR="00A829E3">
        <w:rPr>
          <w:rFonts w:ascii="Calibri" w:eastAsia="Calibri" w:hAnsi="Calibri" w:cs="Times New Roman"/>
          <w:sz w:val="24"/>
          <w:szCs w:val="24"/>
        </w:rPr>
        <w:t>,</w:t>
      </w:r>
      <w:r w:rsidRPr="00AF314D">
        <w:rPr>
          <w:rFonts w:ascii="Calibri" w:eastAsia="Calibri" w:hAnsi="Calibri" w:cs="Times New Roman"/>
          <w:sz w:val="24"/>
          <w:szCs w:val="24"/>
        </w:rPr>
        <w:t xml:space="preserve"> Julia Skonicki (DD-Minutes)</w:t>
      </w:r>
      <w:r w:rsidR="004335AE">
        <w:rPr>
          <w:rFonts w:ascii="Calibri" w:eastAsia="Calibri" w:hAnsi="Calibri" w:cs="Times New Roman"/>
          <w:sz w:val="24"/>
          <w:szCs w:val="24"/>
        </w:rPr>
        <w:t>, Dean Burnell (Business Manager)</w:t>
      </w:r>
    </w:p>
    <w:p w14:paraId="161C08EF" w14:textId="77777777" w:rsidR="00AF314D" w:rsidRPr="00AF314D" w:rsidRDefault="00AF314D" w:rsidP="00AF314D">
      <w:pPr>
        <w:spacing w:after="0" w:line="256" w:lineRule="auto"/>
        <w:rPr>
          <w:rFonts w:ascii="Calibri" w:eastAsia="Calibri" w:hAnsi="Calibri" w:cs="Times New Roman"/>
          <w:sz w:val="24"/>
          <w:szCs w:val="24"/>
        </w:rPr>
      </w:pPr>
    </w:p>
    <w:p w14:paraId="4C8F7B83" w14:textId="03BF883E" w:rsidR="00AF314D" w:rsidRDefault="00AF314D" w:rsidP="00723685">
      <w:pPr>
        <w:spacing w:after="0" w:line="240" w:lineRule="auto"/>
        <w:rPr>
          <w:rFonts w:ascii="Calibri" w:eastAsia="Calibri" w:hAnsi="Calibri" w:cs="Times New Roman"/>
          <w:sz w:val="24"/>
          <w:szCs w:val="24"/>
        </w:rPr>
      </w:pPr>
      <w:r w:rsidRPr="00AF314D">
        <w:rPr>
          <w:rFonts w:ascii="Calibri" w:eastAsia="Calibri" w:hAnsi="Calibri" w:cs="Times New Roman"/>
          <w:sz w:val="24"/>
          <w:szCs w:val="24"/>
        </w:rPr>
        <w:t xml:space="preserve">ABSENT: </w:t>
      </w:r>
      <w:r w:rsidR="00A829E3" w:rsidRPr="00AF314D">
        <w:rPr>
          <w:rFonts w:ascii="Calibri" w:eastAsia="Calibri" w:hAnsi="Calibri" w:cs="Times New Roman"/>
          <w:sz w:val="24"/>
          <w:szCs w:val="24"/>
        </w:rPr>
        <w:t>Adam Lory</w:t>
      </w:r>
      <w:r w:rsidR="004356FD">
        <w:rPr>
          <w:rFonts w:ascii="Calibri" w:eastAsia="Calibri" w:hAnsi="Calibri" w:cs="Times New Roman"/>
          <w:sz w:val="24"/>
          <w:szCs w:val="24"/>
        </w:rPr>
        <w:t>,</w:t>
      </w:r>
      <w:r w:rsidR="004356FD" w:rsidRPr="004356FD">
        <w:rPr>
          <w:rFonts w:ascii="Calibri" w:eastAsia="Calibri" w:hAnsi="Calibri" w:cs="Times New Roman"/>
          <w:sz w:val="24"/>
          <w:szCs w:val="24"/>
        </w:rPr>
        <w:t xml:space="preserve"> </w:t>
      </w:r>
      <w:r w:rsidR="004356FD" w:rsidRPr="00AF314D">
        <w:rPr>
          <w:rFonts w:ascii="Calibri" w:eastAsia="Calibri" w:hAnsi="Calibri" w:cs="Times New Roman"/>
          <w:sz w:val="24"/>
          <w:szCs w:val="24"/>
        </w:rPr>
        <w:t>Cajsa Schumacher (Treas.)</w:t>
      </w:r>
    </w:p>
    <w:p w14:paraId="789D757D" w14:textId="77777777" w:rsidR="0029250B" w:rsidRPr="00AF314D" w:rsidRDefault="0029250B" w:rsidP="0029250B">
      <w:pPr>
        <w:spacing w:after="0"/>
        <w:rPr>
          <w:b/>
          <w:sz w:val="24"/>
          <w:szCs w:val="24"/>
        </w:rPr>
      </w:pPr>
    </w:p>
    <w:p w14:paraId="20390819" w14:textId="2E1BC028" w:rsidR="00AF314D" w:rsidRPr="00AF314D" w:rsidRDefault="00AF314D" w:rsidP="003962E1">
      <w:pPr>
        <w:pStyle w:val="ListParagraph"/>
        <w:numPr>
          <w:ilvl w:val="0"/>
          <w:numId w:val="3"/>
        </w:numPr>
        <w:spacing w:after="0" w:line="240" w:lineRule="auto"/>
        <w:ind w:left="360"/>
        <w:rPr>
          <w:sz w:val="24"/>
          <w:szCs w:val="24"/>
        </w:rPr>
      </w:pPr>
      <w:r w:rsidRPr="00AF314D">
        <w:rPr>
          <w:sz w:val="24"/>
          <w:szCs w:val="24"/>
        </w:rPr>
        <w:t>Marilyn called the meeting to order at 5:</w:t>
      </w:r>
      <w:r w:rsidR="00A829E3">
        <w:rPr>
          <w:sz w:val="24"/>
          <w:szCs w:val="24"/>
        </w:rPr>
        <w:t>10</w:t>
      </w:r>
    </w:p>
    <w:p w14:paraId="5649FACF" w14:textId="51C6BA3A" w:rsidR="00AF314D" w:rsidRPr="00AF314D" w:rsidRDefault="00AF314D" w:rsidP="003962E1">
      <w:pPr>
        <w:spacing w:after="0" w:line="240" w:lineRule="auto"/>
        <w:ind w:left="-2880"/>
        <w:rPr>
          <w:sz w:val="24"/>
          <w:szCs w:val="24"/>
        </w:rPr>
      </w:pPr>
    </w:p>
    <w:p w14:paraId="30D673DE" w14:textId="31EDCA0E" w:rsidR="004133C0" w:rsidRDefault="006C2816" w:rsidP="004133C0">
      <w:pPr>
        <w:pStyle w:val="ListParagraph"/>
        <w:numPr>
          <w:ilvl w:val="0"/>
          <w:numId w:val="3"/>
        </w:numPr>
        <w:spacing w:after="0" w:line="240" w:lineRule="auto"/>
        <w:ind w:left="360"/>
        <w:rPr>
          <w:sz w:val="24"/>
          <w:szCs w:val="24"/>
        </w:rPr>
      </w:pPr>
      <w:r>
        <w:rPr>
          <w:sz w:val="24"/>
          <w:szCs w:val="24"/>
        </w:rPr>
        <w:t xml:space="preserve">Sandy </w:t>
      </w:r>
      <w:r w:rsidR="00AF314D" w:rsidRPr="00AF314D">
        <w:rPr>
          <w:sz w:val="24"/>
          <w:szCs w:val="24"/>
        </w:rPr>
        <w:t>moved to a</w:t>
      </w:r>
      <w:r w:rsidR="0029250B" w:rsidRPr="00AF314D">
        <w:rPr>
          <w:sz w:val="24"/>
          <w:szCs w:val="24"/>
        </w:rPr>
        <w:t>ppro</w:t>
      </w:r>
      <w:r w:rsidR="00AF314D" w:rsidRPr="00AF314D">
        <w:rPr>
          <w:sz w:val="24"/>
          <w:szCs w:val="24"/>
        </w:rPr>
        <w:t>ve the</w:t>
      </w:r>
      <w:r w:rsidR="0029250B" w:rsidRPr="00AF314D">
        <w:rPr>
          <w:sz w:val="24"/>
          <w:szCs w:val="24"/>
        </w:rPr>
        <w:t xml:space="preserve"> Minutes</w:t>
      </w:r>
      <w:r w:rsidR="00C40F1B">
        <w:rPr>
          <w:sz w:val="24"/>
          <w:szCs w:val="24"/>
        </w:rPr>
        <w:t xml:space="preserve"> </w:t>
      </w:r>
      <w:r w:rsidR="0029250B" w:rsidRPr="00AF314D">
        <w:rPr>
          <w:sz w:val="24"/>
          <w:szCs w:val="24"/>
        </w:rPr>
        <w:t xml:space="preserve">from </w:t>
      </w:r>
      <w:r w:rsidR="00A829E3">
        <w:rPr>
          <w:sz w:val="24"/>
          <w:szCs w:val="24"/>
        </w:rPr>
        <w:t>4</w:t>
      </w:r>
      <w:r w:rsidR="0029250B" w:rsidRPr="00AF314D">
        <w:rPr>
          <w:sz w:val="24"/>
          <w:szCs w:val="24"/>
        </w:rPr>
        <w:t>/2</w:t>
      </w:r>
      <w:r w:rsidR="00A829E3">
        <w:rPr>
          <w:sz w:val="24"/>
          <w:szCs w:val="24"/>
        </w:rPr>
        <w:t>2</w:t>
      </w:r>
      <w:r w:rsidR="0029250B" w:rsidRPr="00AF314D">
        <w:rPr>
          <w:sz w:val="24"/>
          <w:szCs w:val="24"/>
        </w:rPr>
        <w:t>/2020</w:t>
      </w:r>
      <w:r w:rsidR="00AF314D" w:rsidRPr="00AF314D">
        <w:rPr>
          <w:sz w:val="24"/>
          <w:szCs w:val="24"/>
        </w:rPr>
        <w:t xml:space="preserve"> and</w:t>
      </w:r>
      <w:r w:rsidR="00A829E3">
        <w:rPr>
          <w:sz w:val="24"/>
          <w:szCs w:val="24"/>
        </w:rPr>
        <w:t xml:space="preserve"> Brenda</w:t>
      </w:r>
      <w:r>
        <w:rPr>
          <w:sz w:val="24"/>
          <w:szCs w:val="24"/>
        </w:rPr>
        <w:t xml:space="preserve"> </w:t>
      </w:r>
      <w:r w:rsidR="00AF314D" w:rsidRPr="00AF314D">
        <w:rPr>
          <w:sz w:val="24"/>
          <w:szCs w:val="24"/>
        </w:rPr>
        <w:t>seconded the</w:t>
      </w:r>
      <w:r w:rsidR="00AF314D">
        <w:rPr>
          <w:sz w:val="24"/>
          <w:szCs w:val="24"/>
        </w:rPr>
        <w:t xml:space="preserve"> </w:t>
      </w:r>
      <w:r w:rsidR="00AF314D" w:rsidRPr="00AF314D">
        <w:rPr>
          <w:sz w:val="24"/>
          <w:szCs w:val="24"/>
        </w:rPr>
        <w:t>motion.  T</w:t>
      </w:r>
      <w:r w:rsidR="00593F50">
        <w:rPr>
          <w:sz w:val="24"/>
          <w:szCs w:val="24"/>
        </w:rPr>
        <w:t>he Board unanimously approved the</w:t>
      </w:r>
      <w:r w:rsidR="00AF314D" w:rsidRPr="00AF314D">
        <w:rPr>
          <w:sz w:val="24"/>
          <w:szCs w:val="24"/>
        </w:rPr>
        <w:t xml:space="preserve"> motion.</w:t>
      </w:r>
    </w:p>
    <w:p w14:paraId="2E27E8B6" w14:textId="77777777" w:rsidR="004133C0" w:rsidRDefault="004133C0" w:rsidP="004133C0">
      <w:pPr>
        <w:pStyle w:val="ListParagraph"/>
      </w:pPr>
    </w:p>
    <w:p w14:paraId="5555CC3A" w14:textId="6B6D8B5A" w:rsidR="004335AE" w:rsidRDefault="00B2668B" w:rsidP="004335AE">
      <w:pPr>
        <w:pStyle w:val="ListParagraph"/>
        <w:numPr>
          <w:ilvl w:val="0"/>
          <w:numId w:val="3"/>
        </w:numPr>
        <w:spacing w:after="0" w:line="240" w:lineRule="auto"/>
        <w:ind w:left="360"/>
        <w:rPr>
          <w:sz w:val="24"/>
          <w:szCs w:val="24"/>
        </w:rPr>
      </w:pPr>
      <w:r>
        <w:rPr>
          <w:sz w:val="24"/>
          <w:szCs w:val="24"/>
        </w:rPr>
        <w:t>Dean reviewed the financials.</w:t>
      </w:r>
    </w:p>
    <w:p w14:paraId="5788B4B2" w14:textId="2AB31D63" w:rsidR="004335AE" w:rsidRPr="00C40F1B" w:rsidRDefault="00B2668B" w:rsidP="00BE6AA9">
      <w:pPr>
        <w:pStyle w:val="ListParagraph"/>
        <w:numPr>
          <w:ilvl w:val="1"/>
          <w:numId w:val="3"/>
        </w:numPr>
        <w:rPr>
          <w:sz w:val="24"/>
          <w:szCs w:val="24"/>
        </w:rPr>
      </w:pPr>
      <w:r>
        <w:rPr>
          <w:sz w:val="24"/>
          <w:szCs w:val="24"/>
        </w:rPr>
        <w:t>LFC Cash Flow is stronger than a month ago</w:t>
      </w:r>
      <w:r w:rsidR="00A829E3">
        <w:rPr>
          <w:sz w:val="24"/>
          <w:szCs w:val="24"/>
        </w:rPr>
        <w:t>.  Our local cash flow increased due to April quarterly billing.</w:t>
      </w:r>
      <w:r w:rsidR="003D55F9">
        <w:rPr>
          <w:sz w:val="24"/>
          <w:szCs w:val="24"/>
        </w:rPr>
        <w:t xml:space="preserve">  Dean reviewed costs and funding we have received for COVID-Response and expected additional Retainer Funds in the next few months (hopefully.)</w:t>
      </w:r>
    </w:p>
    <w:p w14:paraId="15D0DCC7" w14:textId="1F036D7E" w:rsidR="00C40F1B" w:rsidRDefault="001545BD" w:rsidP="003D55F9">
      <w:pPr>
        <w:pStyle w:val="ListParagraph"/>
        <w:numPr>
          <w:ilvl w:val="1"/>
          <w:numId w:val="3"/>
        </w:numPr>
        <w:rPr>
          <w:sz w:val="24"/>
          <w:szCs w:val="24"/>
        </w:rPr>
      </w:pPr>
      <w:r>
        <w:rPr>
          <w:sz w:val="24"/>
          <w:szCs w:val="24"/>
        </w:rPr>
        <w:t xml:space="preserve">Dean presented a new version of the </w:t>
      </w:r>
      <w:r w:rsidR="003D55F9">
        <w:rPr>
          <w:sz w:val="24"/>
          <w:szCs w:val="24"/>
        </w:rPr>
        <w:t xml:space="preserve">FY21 </w:t>
      </w:r>
      <w:r>
        <w:rPr>
          <w:sz w:val="24"/>
          <w:szCs w:val="24"/>
        </w:rPr>
        <w:t xml:space="preserve">budget that </w:t>
      </w:r>
      <w:r w:rsidR="003D55F9">
        <w:rPr>
          <w:sz w:val="24"/>
          <w:szCs w:val="24"/>
        </w:rPr>
        <w:t>reflects</w:t>
      </w:r>
      <w:r w:rsidR="00CD5FE5">
        <w:rPr>
          <w:sz w:val="24"/>
          <w:szCs w:val="24"/>
        </w:rPr>
        <w:t xml:space="preserve"> much</w:t>
      </w:r>
      <w:r w:rsidR="003D55F9">
        <w:rPr>
          <w:sz w:val="24"/>
          <w:szCs w:val="24"/>
        </w:rPr>
        <w:t xml:space="preserve"> less of a deficit than last month</w:t>
      </w:r>
      <w:r>
        <w:rPr>
          <w:sz w:val="24"/>
          <w:szCs w:val="24"/>
        </w:rPr>
        <w:t xml:space="preserve">, </w:t>
      </w:r>
      <w:r w:rsidR="003D55F9">
        <w:rPr>
          <w:sz w:val="24"/>
          <w:szCs w:val="24"/>
        </w:rPr>
        <w:t>mostly due to one-time money that has been deferred to FY20.  Biggest expense will be staff salary schedule adjustment</w:t>
      </w:r>
      <w:r w:rsidR="009E1D0F">
        <w:rPr>
          <w:sz w:val="24"/>
          <w:szCs w:val="24"/>
        </w:rPr>
        <w:t xml:space="preserve"> and an increase in the cost of Health Insurance.  The budget is conservative and assumes that we will not draw down our funds 100%.</w:t>
      </w:r>
      <w:r w:rsidR="00CD5FE5">
        <w:rPr>
          <w:sz w:val="24"/>
          <w:szCs w:val="24"/>
        </w:rPr>
        <w:t xml:space="preserve">  </w:t>
      </w:r>
    </w:p>
    <w:p w14:paraId="5B7ACC0A" w14:textId="77777777" w:rsidR="00CD5FE5" w:rsidRDefault="00CD5FE5" w:rsidP="00CD5FE5">
      <w:pPr>
        <w:pStyle w:val="ListParagraph"/>
        <w:numPr>
          <w:ilvl w:val="1"/>
          <w:numId w:val="3"/>
        </w:numPr>
        <w:spacing w:after="0" w:line="240" w:lineRule="auto"/>
        <w:rPr>
          <w:sz w:val="24"/>
          <w:szCs w:val="24"/>
        </w:rPr>
      </w:pPr>
      <w:r>
        <w:rPr>
          <w:sz w:val="24"/>
          <w:szCs w:val="24"/>
        </w:rPr>
        <w:t xml:space="preserve">CIS is continuing to receive the same rate for at least the next 90 days.  Floyd is in a work group to see if they would give us the increased rate (found to be what is needed by the rate case study) and we could draw down from the same total but with the potential to receive more funds per month while numbers are a little down anyway.  Our income could greatly increase should the contract reimbursement rates change.  </w:t>
      </w:r>
    </w:p>
    <w:p w14:paraId="618C3930" w14:textId="7BB0A8FF" w:rsidR="00CD5FE5" w:rsidRDefault="001B17EB" w:rsidP="003D55F9">
      <w:pPr>
        <w:pStyle w:val="ListParagraph"/>
        <w:numPr>
          <w:ilvl w:val="1"/>
          <w:numId w:val="3"/>
        </w:numPr>
        <w:rPr>
          <w:sz w:val="24"/>
          <w:szCs w:val="24"/>
        </w:rPr>
      </w:pPr>
      <w:r>
        <w:rPr>
          <w:sz w:val="24"/>
          <w:szCs w:val="24"/>
        </w:rPr>
        <w:t>Dean showed the Board that we will still have more than 9 months of retained earnings next year, even with the salary adjustment.</w:t>
      </w:r>
    </w:p>
    <w:p w14:paraId="3CDB930E" w14:textId="65DA7775" w:rsidR="0025114F" w:rsidRDefault="0025114F" w:rsidP="0025114F">
      <w:pPr>
        <w:spacing w:after="0" w:line="240" w:lineRule="auto"/>
        <w:rPr>
          <w:sz w:val="24"/>
          <w:szCs w:val="24"/>
        </w:rPr>
      </w:pPr>
      <w:r>
        <w:rPr>
          <w:sz w:val="24"/>
          <w:szCs w:val="24"/>
        </w:rPr>
        <w:t xml:space="preserve">4.  403B </w:t>
      </w:r>
    </w:p>
    <w:p w14:paraId="06E376D3" w14:textId="3529A298" w:rsidR="0025114F" w:rsidRDefault="0025114F" w:rsidP="0025114F">
      <w:pPr>
        <w:spacing w:after="0" w:line="240" w:lineRule="auto"/>
        <w:ind w:left="2160"/>
        <w:rPr>
          <w:sz w:val="24"/>
          <w:szCs w:val="24"/>
        </w:rPr>
      </w:pPr>
      <w:r>
        <w:rPr>
          <w:sz w:val="24"/>
          <w:szCs w:val="24"/>
        </w:rPr>
        <w:t xml:space="preserve">a.   </w:t>
      </w:r>
      <w:r w:rsidR="00A93FFE">
        <w:rPr>
          <w:sz w:val="24"/>
          <w:szCs w:val="24"/>
        </w:rPr>
        <w:t>Floyd presented amended language in our 403B policy.</w:t>
      </w:r>
    </w:p>
    <w:p w14:paraId="44874835" w14:textId="437C2FF3" w:rsidR="004356FD" w:rsidRPr="00F86B91" w:rsidRDefault="004356FD" w:rsidP="004356FD">
      <w:pPr>
        <w:spacing w:after="0" w:line="240" w:lineRule="auto"/>
        <w:ind w:left="2520" w:hanging="360"/>
        <w:rPr>
          <w:sz w:val="24"/>
          <w:szCs w:val="24"/>
        </w:rPr>
      </w:pPr>
      <w:r>
        <w:rPr>
          <w:sz w:val="24"/>
          <w:szCs w:val="24"/>
        </w:rPr>
        <w:t>b.   Cat motioned to approve the 403B changes and Brenda seconded the motion.  The Board unanimously approved the motion.</w:t>
      </w:r>
    </w:p>
    <w:p w14:paraId="6F0F99AC" w14:textId="77777777" w:rsidR="004356FD" w:rsidRPr="0025114F" w:rsidRDefault="004356FD" w:rsidP="0025114F">
      <w:pPr>
        <w:spacing w:after="0" w:line="240" w:lineRule="auto"/>
        <w:ind w:left="2160"/>
        <w:rPr>
          <w:sz w:val="24"/>
          <w:szCs w:val="24"/>
        </w:rPr>
      </w:pPr>
    </w:p>
    <w:p w14:paraId="3DDBCC04" w14:textId="77777777" w:rsidR="00723685" w:rsidRPr="00C40F1B" w:rsidRDefault="00723685" w:rsidP="00723685">
      <w:pPr>
        <w:pStyle w:val="ListParagraph"/>
        <w:ind w:left="2520"/>
        <w:rPr>
          <w:sz w:val="24"/>
          <w:szCs w:val="24"/>
        </w:rPr>
      </w:pPr>
    </w:p>
    <w:p w14:paraId="0C5BAE8D" w14:textId="1E0D6C6B" w:rsidR="004335AE" w:rsidRPr="003D33F1" w:rsidRDefault="00434831" w:rsidP="003D33F1">
      <w:pPr>
        <w:pStyle w:val="ListParagraph"/>
        <w:numPr>
          <w:ilvl w:val="0"/>
          <w:numId w:val="13"/>
        </w:numPr>
        <w:spacing w:after="0" w:line="240" w:lineRule="auto"/>
        <w:rPr>
          <w:sz w:val="24"/>
          <w:szCs w:val="24"/>
        </w:rPr>
      </w:pPr>
      <w:r w:rsidRPr="003D33F1">
        <w:rPr>
          <w:sz w:val="24"/>
          <w:szCs w:val="24"/>
        </w:rPr>
        <w:lastRenderedPageBreak/>
        <w:t>Executive Director Report - Floyd</w:t>
      </w:r>
    </w:p>
    <w:p w14:paraId="34440CB9" w14:textId="2EF80603" w:rsidR="004335AE" w:rsidRDefault="00434831" w:rsidP="003D33F1">
      <w:pPr>
        <w:pStyle w:val="ListParagraph"/>
        <w:numPr>
          <w:ilvl w:val="3"/>
          <w:numId w:val="13"/>
        </w:numPr>
        <w:spacing w:after="0" w:line="240" w:lineRule="auto"/>
        <w:rPr>
          <w:sz w:val="24"/>
          <w:szCs w:val="24"/>
        </w:rPr>
      </w:pPr>
      <w:r>
        <w:rPr>
          <w:sz w:val="24"/>
          <w:szCs w:val="24"/>
        </w:rPr>
        <w:t xml:space="preserve">Floyd </w:t>
      </w:r>
      <w:r w:rsidR="009E1D0F">
        <w:rPr>
          <w:sz w:val="24"/>
          <w:szCs w:val="24"/>
        </w:rPr>
        <w:t>announced that Child Care will open July 6 with 3 kids in the beginning.  We will not lose subsidy.  Looking at numbers, we can continue paying Child Care staff through June</w:t>
      </w:r>
      <w:r w:rsidR="00CD5FE5">
        <w:rPr>
          <w:sz w:val="24"/>
          <w:szCs w:val="24"/>
        </w:rPr>
        <w:t>.</w:t>
      </w:r>
      <w:r w:rsidR="00E1137E">
        <w:rPr>
          <w:sz w:val="24"/>
          <w:szCs w:val="24"/>
        </w:rPr>
        <w:t xml:space="preserve">  This will be a challenge to meet all stipulations.  We have ordered PPE and purchased a new washer and dryer so that we don’t have to ask Staff to take home laundry.</w:t>
      </w:r>
    </w:p>
    <w:p w14:paraId="65D35F4F" w14:textId="611C1DAA" w:rsidR="00723685" w:rsidRDefault="0025114F" w:rsidP="003D33F1">
      <w:pPr>
        <w:pStyle w:val="ListParagraph"/>
        <w:numPr>
          <w:ilvl w:val="3"/>
          <w:numId w:val="13"/>
        </w:numPr>
        <w:rPr>
          <w:sz w:val="24"/>
          <w:szCs w:val="24"/>
        </w:rPr>
      </w:pPr>
      <w:r>
        <w:rPr>
          <w:sz w:val="24"/>
          <w:szCs w:val="24"/>
        </w:rPr>
        <w:t xml:space="preserve">The good news is we have not laid anyone  </w:t>
      </w:r>
      <w:r w:rsidR="00E1137E" w:rsidRPr="0025114F">
        <w:rPr>
          <w:sz w:val="24"/>
          <w:szCs w:val="24"/>
        </w:rPr>
        <w:t>off.  If we ended up with the best-case scenario regarding CIS reimbursement rates, we would hire another CIS staff member.</w:t>
      </w:r>
    </w:p>
    <w:p w14:paraId="0EAAFD45" w14:textId="5B310666" w:rsidR="0025114F" w:rsidRDefault="0025114F" w:rsidP="003D33F1">
      <w:pPr>
        <w:pStyle w:val="ListParagraph"/>
        <w:numPr>
          <w:ilvl w:val="3"/>
          <w:numId w:val="13"/>
        </w:numPr>
        <w:rPr>
          <w:sz w:val="24"/>
          <w:szCs w:val="24"/>
        </w:rPr>
      </w:pPr>
      <w:r>
        <w:rPr>
          <w:sz w:val="24"/>
          <w:szCs w:val="24"/>
        </w:rPr>
        <w:t>Floyd met with NVU admin today and they asked if we and other non-profits would get involved.  They also have empty buildings and so they discussed the possibility of some non-profits occupying the spaces.</w:t>
      </w:r>
    </w:p>
    <w:p w14:paraId="02CF5EE9" w14:textId="3F2F0FB2" w:rsidR="007311FE" w:rsidRDefault="007311FE" w:rsidP="003D33F1">
      <w:pPr>
        <w:pStyle w:val="ListParagraph"/>
        <w:numPr>
          <w:ilvl w:val="3"/>
          <w:numId w:val="13"/>
        </w:numPr>
        <w:rPr>
          <w:sz w:val="24"/>
          <w:szCs w:val="24"/>
        </w:rPr>
      </w:pPr>
      <w:r>
        <w:rPr>
          <w:sz w:val="24"/>
          <w:szCs w:val="24"/>
        </w:rPr>
        <w:t>Lunch with Floyd happened today – only two people showed but it was fun.  Floyd will send Board missives when he sends them to staff.</w:t>
      </w:r>
    </w:p>
    <w:p w14:paraId="42203A32" w14:textId="77777777" w:rsidR="0025114F" w:rsidRDefault="0025114F" w:rsidP="0025114F">
      <w:pPr>
        <w:pStyle w:val="ListParagraph"/>
        <w:ind w:left="2520"/>
        <w:rPr>
          <w:sz w:val="24"/>
          <w:szCs w:val="24"/>
        </w:rPr>
      </w:pPr>
    </w:p>
    <w:p w14:paraId="1980F4B7" w14:textId="78BC0BC3" w:rsidR="004335AE" w:rsidRPr="0025114F" w:rsidRDefault="0025114F" w:rsidP="003D33F1">
      <w:pPr>
        <w:pStyle w:val="ListParagraph"/>
        <w:numPr>
          <w:ilvl w:val="0"/>
          <w:numId w:val="13"/>
        </w:numPr>
        <w:spacing w:after="0" w:line="240" w:lineRule="auto"/>
        <w:rPr>
          <w:sz w:val="24"/>
          <w:szCs w:val="24"/>
        </w:rPr>
      </w:pPr>
      <w:r>
        <w:rPr>
          <w:sz w:val="24"/>
          <w:szCs w:val="24"/>
        </w:rPr>
        <w:t>D</w:t>
      </w:r>
      <w:r w:rsidR="00546F4A" w:rsidRPr="0025114F">
        <w:rPr>
          <w:sz w:val="24"/>
          <w:szCs w:val="24"/>
        </w:rPr>
        <w:t>evelopment Director Report - Julia</w:t>
      </w:r>
    </w:p>
    <w:p w14:paraId="54D7D52B" w14:textId="490C3E74" w:rsidR="0025114F" w:rsidRDefault="0025114F" w:rsidP="003D33F1">
      <w:pPr>
        <w:pStyle w:val="ListParagraph"/>
        <w:numPr>
          <w:ilvl w:val="3"/>
          <w:numId w:val="13"/>
        </w:numPr>
        <w:spacing w:after="0" w:line="240" w:lineRule="auto"/>
        <w:rPr>
          <w:sz w:val="24"/>
          <w:szCs w:val="24"/>
        </w:rPr>
      </w:pPr>
      <w:r>
        <w:rPr>
          <w:sz w:val="24"/>
          <w:szCs w:val="24"/>
        </w:rPr>
        <w:t xml:space="preserve">Parent Ed has moved to a virtual format and we have seen an increase in registration because of this.  We are still working out </w:t>
      </w:r>
      <w:proofErr w:type="gramStart"/>
      <w:r>
        <w:rPr>
          <w:sz w:val="24"/>
          <w:szCs w:val="24"/>
        </w:rPr>
        <w:t>kinks</w:t>
      </w:r>
      <w:proofErr w:type="gramEnd"/>
      <w:r>
        <w:rPr>
          <w:sz w:val="24"/>
          <w:szCs w:val="24"/>
        </w:rPr>
        <w:t xml:space="preserve"> but the new format feels promising.</w:t>
      </w:r>
    </w:p>
    <w:p w14:paraId="1E16CEB1" w14:textId="177C046C" w:rsidR="00BE6AA9" w:rsidRDefault="00546F4A" w:rsidP="003D33F1">
      <w:pPr>
        <w:pStyle w:val="ListParagraph"/>
        <w:numPr>
          <w:ilvl w:val="3"/>
          <w:numId w:val="13"/>
        </w:numPr>
        <w:spacing w:after="0" w:line="240" w:lineRule="auto"/>
        <w:rPr>
          <w:sz w:val="24"/>
          <w:szCs w:val="24"/>
        </w:rPr>
      </w:pPr>
      <w:r>
        <w:rPr>
          <w:sz w:val="24"/>
          <w:szCs w:val="24"/>
        </w:rPr>
        <w:t>Kid to Camp</w:t>
      </w:r>
      <w:r w:rsidR="004A35E8">
        <w:rPr>
          <w:sz w:val="24"/>
          <w:szCs w:val="24"/>
        </w:rPr>
        <w:t xml:space="preserve"> –</w:t>
      </w:r>
      <w:r w:rsidR="0025114F">
        <w:rPr>
          <w:sz w:val="24"/>
          <w:szCs w:val="24"/>
        </w:rPr>
        <w:t xml:space="preserve">We are giving out camp scholarships quietly but have limited funds.  </w:t>
      </w:r>
      <w:r w:rsidR="004A35E8">
        <w:rPr>
          <w:sz w:val="24"/>
          <w:szCs w:val="24"/>
        </w:rPr>
        <w:t xml:space="preserve">We </w:t>
      </w:r>
      <w:r w:rsidR="0025114F">
        <w:rPr>
          <w:sz w:val="24"/>
          <w:szCs w:val="24"/>
        </w:rPr>
        <w:t xml:space="preserve">still </w:t>
      </w:r>
      <w:r w:rsidR="004A35E8">
        <w:rPr>
          <w:sz w:val="24"/>
          <w:szCs w:val="24"/>
        </w:rPr>
        <w:t>have</w:t>
      </w:r>
      <w:r w:rsidR="0025114F">
        <w:rPr>
          <w:sz w:val="24"/>
          <w:szCs w:val="24"/>
        </w:rPr>
        <w:t xml:space="preserve"> </w:t>
      </w:r>
      <w:r w:rsidR="004A35E8">
        <w:rPr>
          <w:sz w:val="24"/>
          <w:szCs w:val="24"/>
        </w:rPr>
        <w:t>another</w:t>
      </w:r>
      <w:r w:rsidR="0025114F">
        <w:rPr>
          <w:sz w:val="24"/>
          <w:szCs w:val="24"/>
        </w:rPr>
        <w:t xml:space="preserve"> potential</w:t>
      </w:r>
      <w:r w:rsidR="004A35E8">
        <w:rPr>
          <w:sz w:val="24"/>
          <w:szCs w:val="24"/>
        </w:rPr>
        <w:t xml:space="preserve"> $5K in matching funds that we </w:t>
      </w:r>
      <w:r w:rsidR="0025114F">
        <w:rPr>
          <w:sz w:val="24"/>
          <w:szCs w:val="24"/>
        </w:rPr>
        <w:t xml:space="preserve">could </w:t>
      </w:r>
      <w:r w:rsidR="004A35E8">
        <w:rPr>
          <w:sz w:val="24"/>
          <w:szCs w:val="24"/>
        </w:rPr>
        <w:t>use to carefully approach donors, but we are trying to be sensitive to our supporters’ needs and financial hardships.</w:t>
      </w:r>
    </w:p>
    <w:p w14:paraId="37FFE44B" w14:textId="0E7CB0A4" w:rsidR="00BE6AA9" w:rsidRDefault="0025114F" w:rsidP="003D33F1">
      <w:pPr>
        <w:pStyle w:val="ListParagraph"/>
        <w:numPr>
          <w:ilvl w:val="3"/>
          <w:numId w:val="13"/>
        </w:numPr>
        <w:spacing w:after="0" w:line="240" w:lineRule="auto"/>
        <w:rPr>
          <w:sz w:val="24"/>
          <w:szCs w:val="24"/>
        </w:rPr>
      </w:pPr>
      <w:r>
        <w:rPr>
          <w:sz w:val="24"/>
          <w:szCs w:val="24"/>
        </w:rPr>
        <w:t xml:space="preserve">Our </w:t>
      </w:r>
      <w:r w:rsidR="004A35E8">
        <w:rPr>
          <w:sz w:val="24"/>
          <w:szCs w:val="24"/>
        </w:rPr>
        <w:t xml:space="preserve">very loyal private donor </w:t>
      </w:r>
      <w:r>
        <w:rPr>
          <w:sz w:val="24"/>
          <w:szCs w:val="24"/>
        </w:rPr>
        <w:t xml:space="preserve">that </w:t>
      </w:r>
      <w:r w:rsidR="004A35E8">
        <w:rPr>
          <w:sz w:val="24"/>
          <w:szCs w:val="24"/>
        </w:rPr>
        <w:t xml:space="preserve">has given LFC </w:t>
      </w:r>
      <w:r w:rsidR="006C2816">
        <w:rPr>
          <w:sz w:val="24"/>
          <w:szCs w:val="24"/>
        </w:rPr>
        <w:t>$50K</w:t>
      </w:r>
      <w:r w:rsidR="004A35E8">
        <w:rPr>
          <w:sz w:val="24"/>
          <w:szCs w:val="24"/>
        </w:rPr>
        <w:t xml:space="preserve"> in funds to help mitigate the losses due to COVID</w:t>
      </w:r>
      <w:r>
        <w:rPr>
          <w:sz w:val="24"/>
          <w:szCs w:val="24"/>
        </w:rPr>
        <w:t xml:space="preserve"> agreed to permit us to defer the $35K in Buildings and Grounds money and the $50K for next fiscal year as well.  Another loyal donor has given us permission to defer another $35K to next fiscal year.  This has helped next year’s budget.  VCF (Vermont Community Foundation) also gave us $10K in COVID response funds.</w:t>
      </w:r>
    </w:p>
    <w:p w14:paraId="42421D25" w14:textId="1D917210" w:rsidR="004B4A14" w:rsidRDefault="007311FE" w:rsidP="003D33F1">
      <w:pPr>
        <w:pStyle w:val="ListParagraph"/>
        <w:numPr>
          <w:ilvl w:val="3"/>
          <w:numId w:val="13"/>
        </w:numPr>
        <w:spacing w:after="0" w:line="240" w:lineRule="auto"/>
        <w:rPr>
          <w:sz w:val="24"/>
          <w:szCs w:val="24"/>
        </w:rPr>
      </w:pPr>
      <w:r>
        <w:rPr>
          <w:color w:val="000000" w:themeColor="text1"/>
          <w:sz w:val="24"/>
          <w:szCs w:val="24"/>
        </w:rPr>
        <w:t>Thank you for your help with sending a message to staff.</w:t>
      </w:r>
    </w:p>
    <w:p w14:paraId="056F0F16" w14:textId="2F030C63" w:rsidR="00B6011D" w:rsidRDefault="004A35E8" w:rsidP="003D33F1">
      <w:pPr>
        <w:pStyle w:val="ListParagraph"/>
        <w:numPr>
          <w:ilvl w:val="3"/>
          <w:numId w:val="13"/>
        </w:numPr>
        <w:spacing w:after="0" w:line="240" w:lineRule="auto"/>
        <w:rPr>
          <w:sz w:val="24"/>
          <w:szCs w:val="24"/>
        </w:rPr>
      </w:pPr>
      <w:r>
        <w:rPr>
          <w:sz w:val="24"/>
          <w:szCs w:val="24"/>
        </w:rPr>
        <w:t>We are collaborat</w:t>
      </w:r>
      <w:r w:rsidR="007311FE">
        <w:rPr>
          <w:sz w:val="24"/>
          <w:szCs w:val="24"/>
        </w:rPr>
        <w:t xml:space="preserve">ed </w:t>
      </w:r>
      <w:r>
        <w:rPr>
          <w:sz w:val="24"/>
          <w:szCs w:val="24"/>
        </w:rPr>
        <w:t xml:space="preserve">with </w:t>
      </w:r>
      <w:r w:rsidR="007311FE">
        <w:rPr>
          <w:sz w:val="24"/>
          <w:szCs w:val="24"/>
        </w:rPr>
        <w:t>several partner organizations</w:t>
      </w:r>
      <w:r>
        <w:rPr>
          <w:sz w:val="24"/>
          <w:szCs w:val="24"/>
        </w:rPr>
        <w:t xml:space="preserve"> to fund, coordinate, and distribute </w:t>
      </w:r>
      <w:r w:rsidR="007311FE">
        <w:rPr>
          <w:sz w:val="24"/>
          <w:szCs w:val="24"/>
        </w:rPr>
        <w:t xml:space="preserve">200 </w:t>
      </w:r>
      <w:r>
        <w:rPr>
          <w:sz w:val="24"/>
          <w:szCs w:val="24"/>
        </w:rPr>
        <w:t>a</w:t>
      </w:r>
      <w:r w:rsidR="006C2816">
        <w:rPr>
          <w:sz w:val="24"/>
          <w:szCs w:val="24"/>
        </w:rPr>
        <w:t>ctivity bags</w:t>
      </w:r>
      <w:r w:rsidR="007311FE">
        <w:rPr>
          <w:sz w:val="24"/>
          <w:szCs w:val="24"/>
        </w:rPr>
        <w:t>.  We have secured another $3100 to distribute another phase of bags but this funding is a bit more restricted.</w:t>
      </w:r>
    </w:p>
    <w:p w14:paraId="69289632" w14:textId="54A91EB3" w:rsidR="006C2816" w:rsidRDefault="004A35E8" w:rsidP="003D33F1">
      <w:pPr>
        <w:pStyle w:val="ListParagraph"/>
        <w:numPr>
          <w:ilvl w:val="3"/>
          <w:numId w:val="13"/>
        </w:numPr>
        <w:spacing w:after="0" w:line="240" w:lineRule="auto"/>
        <w:rPr>
          <w:sz w:val="24"/>
          <w:szCs w:val="24"/>
        </w:rPr>
      </w:pPr>
      <w:r>
        <w:rPr>
          <w:sz w:val="24"/>
          <w:szCs w:val="24"/>
        </w:rPr>
        <w:t xml:space="preserve">Thank you cards for </w:t>
      </w:r>
      <w:r w:rsidR="006C2816" w:rsidRPr="007607E5">
        <w:rPr>
          <w:sz w:val="24"/>
          <w:szCs w:val="24"/>
        </w:rPr>
        <w:t>Annual Appeal</w:t>
      </w:r>
      <w:r>
        <w:rPr>
          <w:sz w:val="24"/>
          <w:szCs w:val="24"/>
        </w:rPr>
        <w:t xml:space="preserve"> donors from Board </w:t>
      </w:r>
      <w:r w:rsidR="007311FE">
        <w:rPr>
          <w:sz w:val="24"/>
          <w:szCs w:val="24"/>
        </w:rPr>
        <w:t>– please sign up for spots on Google Excel sheet (168 donors).  Julia will mail you stationary, envelopes and optional scripts.</w:t>
      </w:r>
    </w:p>
    <w:p w14:paraId="0338D246" w14:textId="77777777" w:rsidR="004335AE" w:rsidRPr="004335AE" w:rsidRDefault="004335AE" w:rsidP="004335AE">
      <w:pPr>
        <w:pStyle w:val="ListParagraph"/>
        <w:rPr>
          <w:sz w:val="24"/>
          <w:szCs w:val="24"/>
        </w:rPr>
      </w:pPr>
    </w:p>
    <w:p w14:paraId="73D32A82" w14:textId="301D8D95" w:rsidR="004335AE" w:rsidRPr="00C40F1B" w:rsidRDefault="006C2816" w:rsidP="003D33F1">
      <w:pPr>
        <w:pStyle w:val="ListParagraph"/>
        <w:numPr>
          <w:ilvl w:val="0"/>
          <w:numId w:val="13"/>
        </w:numPr>
        <w:spacing w:after="0" w:line="240" w:lineRule="auto"/>
        <w:rPr>
          <w:sz w:val="24"/>
          <w:szCs w:val="24"/>
        </w:rPr>
      </w:pPr>
      <w:r>
        <w:rPr>
          <w:sz w:val="24"/>
          <w:szCs w:val="24"/>
        </w:rPr>
        <w:t>Annual Meeting</w:t>
      </w:r>
    </w:p>
    <w:p w14:paraId="379874B9" w14:textId="10E46995" w:rsidR="00FB7E7D" w:rsidRDefault="00FB7E7D" w:rsidP="00034D31">
      <w:pPr>
        <w:pStyle w:val="ListParagraph"/>
        <w:numPr>
          <w:ilvl w:val="0"/>
          <w:numId w:val="1"/>
        </w:numPr>
        <w:spacing w:after="0" w:line="240" w:lineRule="auto"/>
        <w:rPr>
          <w:sz w:val="24"/>
          <w:szCs w:val="24"/>
        </w:rPr>
      </w:pPr>
      <w:r>
        <w:rPr>
          <w:sz w:val="24"/>
          <w:szCs w:val="24"/>
        </w:rPr>
        <w:t xml:space="preserve">Floyd proposed postponing the meeting until September.  </w:t>
      </w:r>
    </w:p>
    <w:p w14:paraId="36ECF482" w14:textId="7E161E81" w:rsidR="00885153" w:rsidRDefault="00A93FFE" w:rsidP="00885153">
      <w:pPr>
        <w:pStyle w:val="ListParagraph"/>
        <w:numPr>
          <w:ilvl w:val="0"/>
          <w:numId w:val="1"/>
        </w:numPr>
        <w:spacing w:after="0" w:line="240" w:lineRule="auto"/>
        <w:rPr>
          <w:sz w:val="24"/>
          <w:szCs w:val="24"/>
        </w:rPr>
      </w:pPr>
      <w:r>
        <w:rPr>
          <w:sz w:val="24"/>
          <w:szCs w:val="24"/>
        </w:rPr>
        <w:lastRenderedPageBreak/>
        <w:t>Cat</w:t>
      </w:r>
      <w:r w:rsidR="00885153">
        <w:rPr>
          <w:sz w:val="24"/>
          <w:szCs w:val="24"/>
        </w:rPr>
        <w:t xml:space="preserve"> motioned to move the Annual Meeting to September and Brenda seconded the motion.  The Board unanimously approved the motion.</w:t>
      </w:r>
    </w:p>
    <w:p w14:paraId="3500A864" w14:textId="0CF1CAAF" w:rsidR="00F551A8" w:rsidRPr="00034D31" w:rsidRDefault="00852590" w:rsidP="00034D31">
      <w:pPr>
        <w:pStyle w:val="ListParagraph"/>
        <w:numPr>
          <w:ilvl w:val="0"/>
          <w:numId w:val="1"/>
        </w:numPr>
        <w:spacing w:after="0" w:line="240" w:lineRule="auto"/>
        <w:rPr>
          <w:sz w:val="24"/>
          <w:szCs w:val="24"/>
        </w:rPr>
      </w:pPr>
      <w:r>
        <w:rPr>
          <w:sz w:val="24"/>
          <w:szCs w:val="24"/>
        </w:rPr>
        <w:t>Discussion around nominating s</w:t>
      </w:r>
      <w:r w:rsidR="00FB7E7D">
        <w:rPr>
          <w:sz w:val="24"/>
          <w:szCs w:val="24"/>
        </w:rPr>
        <w:t xml:space="preserve">taff member </w:t>
      </w:r>
      <w:r>
        <w:rPr>
          <w:sz w:val="24"/>
          <w:szCs w:val="24"/>
        </w:rPr>
        <w:t>for Scott Johnson Leadership Award</w:t>
      </w:r>
      <w:r w:rsidR="00FB7E7D">
        <w:rPr>
          <w:sz w:val="24"/>
          <w:szCs w:val="24"/>
        </w:rPr>
        <w:t>.  Board input on Leadership Award nominations can be sent to Floyd.</w:t>
      </w:r>
    </w:p>
    <w:p w14:paraId="1B500212" w14:textId="252A0592" w:rsidR="00034D31" w:rsidRDefault="00885153" w:rsidP="006C2816">
      <w:pPr>
        <w:pStyle w:val="ListParagraph"/>
        <w:numPr>
          <w:ilvl w:val="0"/>
          <w:numId w:val="1"/>
        </w:numPr>
        <w:spacing w:after="0" w:line="240" w:lineRule="auto"/>
        <w:rPr>
          <w:sz w:val="24"/>
          <w:szCs w:val="24"/>
        </w:rPr>
      </w:pPr>
      <w:r>
        <w:rPr>
          <w:sz w:val="24"/>
          <w:szCs w:val="24"/>
        </w:rPr>
        <w:t>In June</w:t>
      </w:r>
      <w:r w:rsidR="00FB7E7D">
        <w:rPr>
          <w:sz w:val="24"/>
          <w:szCs w:val="24"/>
        </w:rPr>
        <w:t xml:space="preserve"> we will </w:t>
      </w:r>
      <w:r w:rsidR="00034D31">
        <w:rPr>
          <w:sz w:val="24"/>
          <w:szCs w:val="24"/>
        </w:rPr>
        <w:t xml:space="preserve">re-elect or elect </w:t>
      </w:r>
      <w:r w:rsidR="00FB7E7D">
        <w:rPr>
          <w:sz w:val="24"/>
          <w:szCs w:val="24"/>
        </w:rPr>
        <w:t>a slate of officers</w:t>
      </w:r>
      <w:r w:rsidR="00034D31">
        <w:rPr>
          <w:sz w:val="24"/>
          <w:szCs w:val="24"/>
        </w:rPr>
        <w:t>.</w:t>
      </w:r>
      <w:r>
        <w:rPr>
          <w:sz w:val="24"/>
          <w:szCs w:val="24"/>
        </w:rPr>
        <w:t xml:space="preserve">  Sandy reminded everyone that if you want to continue or elect yourself for a position, we can discuss this next time.</w:t>
      </w:r>
      <w:r w:rsidR="004356FD">
        <w:rPr>
          <w:sz w:val="24"/>
          <w:szCs w:val="24"/>
        </w:rPr>
        <w:t xml:space="preserve"> </w:t>
      </w:r>
    </w:p>
    <w:p w14:paraId="5EAA2CEE" w14:textId="77777777" w:rsidR="00FB7E7D" w:rsidRPr="006C2816" w:rsidRDefault="00FB7E7D" w:rsidP="00FB7E7D">
      <w:pPr>
        <w:pStyle w:val="ListParagraph"/>
        <w:spacing w:after="0" w:line="240" w:lineRule="auto"/>
        <w:ind w:left="2520"/>
        <w:rPr>
          <w:sz w:val="24"/>
          <w:szCs w:val="24"/>
        </w:rPr>
      </w:pPr>
    </w:p>
    <w:p w14:paraId="6741A67E" w14:textId="77777777" w:rsidR="00F86B91" w:rsidRDefault="001C75DF" w:rsidP="00F86B91">
      <w:pPr>
        <w:spacing w:after="0" w:line="240" w:lineRule="auto"/>
        <w:rPr>
          <w:sz w:val="24"/>
          <w:szCs w:val="24"/>
        </w:rPr>
      </w:pPr>
      <w:r>
        <w:rPr>
          <w:sz w:val="24"/>
          <w:szCs w:val="24"/>
        </w:rPr>
        <w:t xml:space="preserve">8.     </w:t>
      </w:r>
      <w:r w:rsidR="004133C0" w:rsidRPr="001C75DF">
        <w:rPr>
          <w:sz w:val="24"/>
          <w:szCs w:val="24"/>
        </w:rPr>
        <w:t>Other Business</w:t>
      </w:r>
      <w:r w:rsidR="00723685" w:rsidRPr="001C75DF">
        <w:rPr>
          <w:sz w:val="24"/>
          <w:szCs w:val="24"/>
        </w:rPr>
        <w:t xml:space="preserve">: </w:t>
      </w:r>
    </w:p>
    <w:p w14:paraId="15150308" w14:textId="7E14A5D7" w:rsidR="004133C0" w:rsidRDefault="00F86B91" w:rsidP="006C2816">
      <w:pPr>
        <w:spacing w:after="0" w:line="240" w:lineRule="auto"/>
        <w:ind w:left="2520" w:hanging="360"/>
        <w:rPr>
          <w:sz w:val="24"/>
          <w:szCs w:val="24"/>
        </w:rPr>
      </w:pPr>
      <w:r>
        <w:rPr>
          <w:sz w:val="24"/>
          <w:szCs w:val="24"/>
        </w:rPr>
        <w:t xml:space="preserve">a.   </w:t>
      </w:r>
      <w:r w:rsidR="006C2816">
        <w:rPr>
          <w:sz w:val="24"/>
          <w:szCs w:val="24"/>
        </w:rPr>
        <w:t xml:space="preserve">Floyd </w:t>
      </w:r>
      <w:r w:rsidR="00FB7E7D">
        <w:rPr>
          <w:sz w:val="24"/>
          <w:szCs w:val="24"/>
        </w:rPr>
        <w:t>proposed</w:t>
      </w:r>
      <w:r w:rsidR="006C2816">
        <w:rPr>
          <w:sz w:val="24"/>
          <w:szCs w:val="24"/>
        </w:rPr>
        <w:t xml:space="preserve"> the new recruiting incentive and pitched a program where if LFC staff recruits someone that is hired and goes through a probationary period, they get a $100 bonus.  </w:t>
      </w:r>
    </w:p>
    <w:p w14:paraId="792B34D8" w14:textId="6030F065" w:rsidR="00FB7E7D" w:rsidRPr="00F86B91" w:rsidRDefault="00FB7E7D" w:rsidP="006C2816">
      <w:pPr>
        <w:spacing w:after="0" w:line="240" w:lineRule="auto"/>
        <w:ind w:left="2520" w:hanging="360"/>
        <w:rPr>
          <w:sz w:val="24"/>
          <w:szCs w:val="24"/>
        </w:rPr>
      </w:pPr>
      <w:r>
        <w:rPr>
          <w:sz w:val="24"/>
          <w:szCs w:val="24"/>
        </w:rPr>
        <w:t xml:space="preserve">b.   </w:t>
      </w:r>
      <w:r w:rsidR="004356FD">
        <w:rPr>
          <w:sz w:val="24"/>
          <w:szCs w:val="24"/>
        </w:rPr>
        <w:t xml:space="preserve">Cat </w:t>
      </w:r>
      <w:r>
        <w:rPr>
          <w:sz w:val="24"/>
          <w:szCs w:val="24"/>
        </w:rPr>
        <w:t xml:space="preserve">motioned to approve the initiative and </w:t>
      </w:r>
      <w:r w:rsidR="004356FD">
        <w:rPr>
          <w:sz w:val="24"/>
          <w:szCs w:val="24"/>
        </w:rPr>
        <w:t>Brenda</w:t>
      </w:r>
      <w:r>
        <w:rPr>
          <w:sz w:val="24"/>
          <w:szCs w:val="24"/>
        </w:rPr>
        <w:t xml:space="preserve"> seconded the motion.  The Board unanimously approved the motion.</w:t>
      </w:r>
    </w:p>
    <w:p w14:paraId="6D99060A" w14:textId="77777777" w:rsidR="00F86B91" w:rsidRDefault="00F86B91" w:rsidP="00D10FBC">
      <w:pPr>
        <w:spacing w:after="0"/>
        <w:jc w:val="center"/>
        <w:rPr>
          <w:b/>
          <w:sz w:val="24"/>
          <w:szCs w:val="24"/>
        </w:rPr>
      </w:pPr>
    </w:p>
    <w:p w14:paraId="0271300F" w14:textId="0CE4DD24" w:rsidR="002411E9" w:rsidRPr="00D10FBC" w:rsidRDefault="004133C0" w:rsidP="00D10FBC">
      <w:pPr>
        <w:spacing w:after="0"/>
        <w:jc w:val="center"/>
        <w:rPr>
          <w:b/>
          <w:sz w:val="24"/>
          <w:szCs w:val="24"/>
        </w:rPr>
      </w:pPr>
      <w:r w:rsidRPr="004133C0">
        <w:rPr>
          <w:b/>
          <w:sz w:val="24"/>
          <w:szCs w:val="24"/>
        </w:rPr>
        <w:t xml:space="preserve">Next Meeting Wednesday, </w:t>
      </w:r>
      <w:r w:rsidR="00FB7E7D">
        <w:rPr>
          <w:b/>
          <w:sz w:val="24"/>
          <w:szCs w:val="24"/>
        </w:rPr>
        <w:t>June</w:t>
      </w:r>
      <w:r w:rsidRPr="004133C0">
        <w:rPr>
          <w:b/>
          <w:sz w:val="24"/>
          <w:szCs w:val="24"/>
        </w:rPr>
        <w:t xml:space="preserve"> 2</w:t>
      </w:r>
      <w:r w:rsidR="00FB7E7D">
        <w:rPr>
          <w:b/>
          <w:sz w:val="24"/>
          <w:szCs w:val="24"/>
        </w:rPr>
        <w:t>4</w:t>
      </w:r>
      <w:r w:rsidRPr="004133C0">
        <w:rPr>
          <w:b/>
          <w:sz w:val="24"/>
          <w:szCs w:val="24"/>
        </w:rPr>
        <w:t>, 2020</w:t>
      </w:r>
    </w:p>
    <w:sectPr w:rsidR="002411E9" w:rsidRPr="00D10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058"/>
    <w:multiLevelType w:val="hybridMultilevel"/>
    <w:tmpl w:val="D99A63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044F6C"/>
    <w:multiLevelType w:val="hybridMultilevel"/>
    <w:tmpl w:val="3F48421C"/>
    <w:lvl w:ilvl="0" w:tplc="CEDA3D18">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F646C"/>
    <w:multiLevelType w:val="hybridMultilevel"/>
    <w:tmpl w:val="8426338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DEA27D50">
      <w:start w:val="1"/>
      <w:numFmt w:val="lowerLetter"/>
      <w:lvlText w:val="%3."/>
      <w:lvlJc w:val="right"/>
      <w:pPr>
        <w:ind w:left="2520" w:hanging="180"/>
      </w:pPr>
      <w:rPr>
        <w:rFonts w:asciiTheme="minorHAnsi" w:eastAsiaTheme="minorHAnsi" w:hAnsiTheme="minorHAnsi" w:cstheme="minorBid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235D7"/>
    <w:multiLevelType w:val="hybridMultilevel"/>
    <w:tmpl w:val="653631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855ACF"/>
    <w:multiLevelType w:val="hybridMultilevel"/>
    <w:tmpl w:val="80C467F0"/>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DEA27D50">
      <w:start w:val="1"/>
      <w:numFmt w:val="lowerLetter"/>
      <w:lvlText w:val="%3."/>
      <w:lvlJc w:val="right"/>
      <w:pPr>
        <w:ind w:left="3960" w:hanging="180"/>
      </w:pPr>
      <w:rPr>
        <w:rFonts w:asciiTheme="minorHAnsi" w:eastAsiaTheme="minorHAnsi" w:hAnsiTheme="minorHAnsi" w:cstheme="minorBidi"/>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3C41D0F"/>
    <w:multiLevelType w:val="multilevel"/>
    <w:tmpl w:val="80C467F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Letter"/>
      <w:lvlText w:val="%3."/>
      <w:lvlJc w:val="right"/>
      <w:pPr>
        <w:ind w:left="2520" w:hanging="180"/>
      </w:pPr>
      <w:rPr>
        <w:rFonts w:asciiTheme="minorHAnsi" w:eastAsiaTheme="minorHAnsi" w:hAnsiTheme="minorHAnsi" w:cstheme="minorBidi"/>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7F73B4A"/>
    <w:multiLevelType w:val="hybridMultilevel"/>
    <w:tmpl w:val="8F7E7A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B76A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9EA5571"/>
    <w:multiLevelType w:val="hybridMultilevel"/>
    <w:tmpl w:val="4D10CFE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9533D2"/>
    <w:multiLevelType w:val="multilevel"/>
    <w:tmpl w:val="4D10CFE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511019F8"/>
    <w:multiLevelType w:val="hybridMultilevel"/>
    <w:tmpl w:val="D9DA23FA"/>
    <w:lvl w:ilvl="0" w:tplc="B0FEA1D2">
      <w:start w:val="1"/>
      <w:numFmt w:val="decimal"/>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53E03D7"/>
    <w:multiLevelType w:val="multilevel"/>
    <w:tmpl w:val="80C467F0"/>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Letter"/>
      <w:lvlText w:val="%3."/>
      <w:lvlJc w:val="right"/>
      <w:pPr>
        <w:ind w:left="3960" w:hanging="180"/>
      </w:pPr>
      <w:rPr>
        <w:rFonts w:asciiTheme="minorHAnsi" w:eastAsiaTheme="minorHAnsi" w:hAnsiTheme="minorHAnsi" w:cstheme="minorBid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674624AD"/>
    <w:multiLevelType w:val="hybridMultilevel"/>
    <w:tmpl w:val="BFD25568"/>
    <w:lvl w:ilvl="0" w:tplc="04090019">
      <w:start w:val="3"/>
      <w:numFmt w:val="lowerLetter"/>
      <w:lvlText w:val="%1."/>
      <w:lvlJc w:val="left"/>
      <w:pPr>
        <w:ind w:left="2500" w:hanging="360"/>
      </w:pPr>
      <w:rPr>
        <w:rFonts w:hint="default"/>
      </w:rPr>
    </w:lvl>
    <w:lvl w:ilvl="1" w:tplc="04090019">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num w:numId="1">
    <w:abstractNumId w:val="4"/>
  </w:num>
  <w:num w:numId="2">
    <w:abstractNumId w:val="10"/>
  </w:num>
  <w:num w:numId="3">
    <w:abstractNumId w:val="8"/>
  </w:num>
  <w:num w:numId="4">
    <w:abstractNumId w:val="0"/>
  </w:num>
  <w:num w:numId="5">
    <w:abstractNumId w:val="6"/>
  </w:num>
  <w:num w:numId="6">
    <w:abstractNumId w:val="3"/>
  </w:num>
  <w:num w:numId="7">
    <w:abstractNumId w:val="12"/>
  </w:num>
  <w:num w:numId="8">
    <w:abstractNumId w:val="5"/>
  </w:num>
  <w:num w:numId="9">
    <w:abstractNumId w:val="2"/>
  </w:num>
  <w:num w:numId="10">
    <w:abstractNumId w:val="9"/>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0B"/>
    <w:rsid w:val="00034D31"/>
    <w:rsid w:val="00054B31"/>
    <w:rsid w:val="00063413"/>
    <w:rsid w:val="000921F3"/>
    <w:rsid w:val="00121A3F"/>
    <w:rsid w:val="001545BD"/>
    <w:rsid w:val="001858A2"/>
    <w:rsid w:val="001B17EB"/>
    <w:rsid w:val="001B3F70"/>
    <w:rsid w:val="001B49D0"/>
    <w:rsid w:val="001C75DF"/>
    <w:rsid w:val="001D6756"/>
    <w:rsid w:val="0025114F"/>
    <w:rsid w:val="0029250B"/>
    <w:rsid w:val="003017FD"/>
    <w:rsid w:val="003157A5"/>
    <w:rsid w:val="003962E1"/>
    <w:rsid w:val="003D33F1"/>
    <w:rsid w:val="003D55F9"/>
    <w:rsid w:val="004133C0"/>
    <w:rsid w:val="0042707D"/>
    <w:rsid w:val="00431F0D"/>
    <w:rsid w:val="004335AE"/>
    <w:rsid w:val="00434831"/>
    <w:rsid w:val="004356FD"/>
    <w:rsid w:val="00456408"/>
    <w:rsid w:val="00461685"/>
    <w:rsid w:val="004A35E8"/>
    <w:rsid w:val="004A745B"/>
    <w:rsid w:val="004B4A14"/>
    <w:rsid w:val="00503678"/>
    <w:rsid w:val="00546F4A"/>
    <w:rsid w:val="00593F50"/>
    <w:rsid w:val="006C2816"/>
    <w:rsid w:val="006F36AF"/>
    <w:rsid w:val="00723685"/>
    <w:rsid w:val="007311FE"/>
    <w:rsid w:val="007607E5"/>
    <w:rsid w:val="00852590"/>
    <w:rsid w:val="00881435"/>
    <w:rsid w:val="00885153"/>
    <w:rsid w:val="008F50E7"/>
    <w:rsid w:val="00971D68"/>
    <w:rsid w:val="00997787"/>
    <w:rsid w:val="009E1D0F"/>
    <w:rsid w:val="009F6C12"/>
    <w:rsid w:val="00A0299D"/>
    <w:rsid w:val="00A32375"/>
    <w:rsid w:val="00A829E3"/>
    <w:rsid w:val="00A93FFE"/>
    <w:rsid w:val="00AF314D"/>
    <w:rsid w:val="00B2668B"/>
    <w:rsid w:val="00B6011D"/>
    <w:rsid w:val="00BA5B42"/>
    <w:rsid w:val="00BE6AA9"/>
    <w:rsid w:val="00C22282"/>
    <w:rsid w:val="00C40F1B"/>
    <w:rsid w:val="00CD5FE5"/>
    <w:rsid w:val="00D10FBC"/>
    <w:rsid w:val="00D52E26"/>
    <w:rsid w:val="00D725E9"/>
    <w:rsid w:val="00DA0FA4"/>
    <w:rsid w:val="00DA1A10"/>
    <w:rsid w:val="00E1137E"/>
    <w:rsid w:val="00E529DD"/>
    <w:rsid w:val="00F551A8"/>
    <w:rsid w:val="00F86B91"/>
    <w:rsid w:val="00FB7604"/>
    <w:rsid w:val="00FB7E7D"/>
    <w:rsid w:val="00FF40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3A6E"/>
  <w15:chartTrackingRefBased/>
  <w15:docId w15:val="{147B343E-3C62-460F-BF71-F0D7F436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50B"/>
    <w:pPr>
      <w:ind w:left="720"/>
      <w:contextualSpacing/>
    </w:pPr>
  </w:style>
  <w:style w:type="paragraph" w:styleId="Revision">
    <w:name w:val="Revision"/>
    <w:hidden/>
    <w:uiPriority w:val="99"/>
    <w:semiHidden/>
    <w:rsid w:val="001858A2"/>
    <w:pPr>
      <w:spacing w:after="0" w:line="240" w:lineRule="auto"/>
    </w:pPr>
  </w:style>
  <w:style w:type="paragraph" w:styleId="BalloonText">
    <w:name w:val="Balloon Text"/>
    <w:basedOn w:val="Normal"/>
    <w:link w:val="BalloonTextChar"/>
    <w:uiPriority w:val="99"/>
    <w:semiHidden/>
    <w:unhideWhenUsed/>
    <w:rsid w:val="0088143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143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E0B09-41F9-42A0-8AAE-1FD7F0FE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Nease</dc:creator>
  <cp:keywords/>
  <dc:description/>
  <cp:lastModifiedBy>Julia Skonicki</cp:lastModifiedBy>
  <cp:revision>2</cp:revision>
  <dcterms:created xsi:type="dcterms:W3CDTF">2020-06-24T21:50:00Z</dcterms:created>
  <dcterms:modified xsi:type="dcterms:W3CDTF">2020-06-24T21:50:00Z</dcterms:modified>
</cp:coreProperties>
</file>