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B4AD9" w:rsidRDefault="00EE17EC">
      <w:pPr>
        <w:jc w:val="center"/>
        <w:rPr>
          <w:b/>
          <w:sz w:val="24"/>
          <w:szCs w:val="24"/>
          <w:u w:val="single"/>
        </w:rPr>
      </w:pPr>
      <w:r>
        <w:rPr>
          <w:b/>
          <w:sz w:val="24"/>
          <w:szCs w:val="24"/>
          <w:u w:val="single"/>
        </w:rPr>
        <w:t>Lamoille Family Center Board of Directors</w:t>
      </w:r>
    </w:p>
    <w:p w14:paraId="00000002" w14:textId="77777777" w:rsidR="000B4AD9" w:rsidRDefault="00EE17EC">
      <w:pPr>
        <w:jc w:val="center"/>
        <w:rPr>
          <w:b/>
          <w:sz w:val="24"/>
          <w:szCs w:val="24"/>
        </w:rPr>
      </w:pPr>
      <w:r>
        <w:rPr>
          <w:b/>
          <w:sz w:val="24"/>
          <w:szCs w:val="24"/>
        </w:rPr>
        <w:t>Minutes</w:t>
      </w:r>
    </w:p>
    <w:p w14:paraId="00000003" w14:textId="04C2809F" w:rsidR="000B4AD9" w:rsidRDefault="00EE17EC">
      <w:pPr>
        <w:jc w:val="center"/>
        <w:rPr>
          <w:b/>
          <w:sz w:val="24"/>
          <w:szCs w:val="24"/>
        </w:rPr>
      </w:pPr>
      <w:r>
        <w:rPr>
          <w:b/>
          <w:sz w:val="24"/>
          <w:szCs w:val="24"/>
        </w:rPr>
        <w:t xml:space="preserve">Virtual Video Conference:  Wednesday, </w:t>
      </w:r>
      <w:r w:rsidR="006E789F">
        <w:rPr>
          <w:b/>
          <w:sz w:val="24"/>
          <w:szCs w:val="24"/>
        </w:rPr>
        <w:t>April</w:t>
      </w:r>
      <w:r w:rsidR="00C40AF7">
        <w:rPr>
          <w:b/>
          <w:sz w:val="24"/>
          <w:szCs w:val="24"/>
        </w:rPr>
        <w:t xml:space="preserve"> 2</w:t>
      </w:r>
      <w:r w:rsidR="006E789F">
        <w:rPr>
          <w:b/>
          <w:sz w:val="24"/>
          <w:szCs w:val="24"/>
        </w:rPr>
        <w:t>8</w:t>
      </w:r>
      <w:r>
        <w:rPr>
          <w:b/>
          <w:sz w:val="24"/>
          <w:szCs w:val="24"/>
        </w:rPr>
        <w:t>, 202</w:t>
      </w:r>
      <w:r w:rsidR="006A51C3">
        <w:rPr>
          <w:b/>
          <w:sz w:val="24"/>
          <w:szCs w:val="24"/>
        </w:rPr>
        <w:t>1</w:t>
      </w:r>
      <w:r>
        <w:rPr>
          <w:b/>
          <w:sz w:val="24"/>
          <w:szCs w:val="24"/>
        </w:rPr>
        <w:t xml:space="preserve">        5:00 – 7:00 p.m.</w:t>
      </w:r>
    </w:p>
    <w:p w14:paraId="67ECF373" w14:textId="05D2DEF9" w:rsidR="00C732EC" w:rsidRDefault="00EE17EC">
      <w:pPr>
        <w:spacing w:after="0" w:line="240" w:lineRule="auto"/>
        <w:rPr>
          <w:sz w:val="24"/>
          <w:szCs w:val="24"/>
        </w:rPr>
      </w:pPr>
      <w:r>
        <w:rPr>
          <w:sz w:val="24"/>
          <w:szCs w:val="24"/>
        </w:rPr>
        <w:t>ATTENDEES: Marilyn May</w:t>
      </w:r>
      <w:r w:rsidR="00D23D53">
        <w:rPr>
          <w:sz w:val="24"/>
          <w:szCs w:val="24"/>
        </w:rPr>
        <w:t>,</w:t>
      </w:r>
      <w:r>
        <w:rPr>
          <w:sz w:val="24"/>
          <w:szCs w:val="24"/>
        </w:rPr>
        <w:t xml:space="preserve"> Sandy Paquette</w:t>
      </w:r>
      <w:r w:rsidR="00D23D53">
        <w:rPr>
          <w:sz w:val="24"/>
          <w:szCs w:val="24"/>
        </w:rPr>
        <w:t xml:space="preserve"> (Treasurer)</w:t>
      </w:r>
      <w:r w:rsidR="00FC01E1">
        <w:rPr>
          <w:sz w:val="24"/>
          <w:szCs w:val="24"/>
        </w:rPr>
        <w:t xml:space="preserve">, </w:t>
      </w:r>
      <w:r w:rsidR="00677590">
        <w:rPr>
          <w:sz w:val="24"/>
          <w:szCs w:val="24"/>
        </w:rPr>
        <w:t>Kerrie Johnson</w:t>
      </w:r>
      <w:r w:rsidR="006A51C3">
        <w:rPr>
          <w:sz w:val="24"/>
          <w:szCs w:val="24"/>
        </w:rPr>
        <w:t xml:space="preserve">, </w:t>
      </w:r>
      <w:r w:rsidR="008D6F6A" w:rsidRPr="00D23D53">
        <w:rPr>
          <w:sz w:val="24"/>
          <w:szCs w:val="24"/>
        </w:rPr>
        <w:t>Eileen Paus</w:t>
      </w:r>
      <w:r w:rsidR="00C40AF7">
        <w:rPr>
          <w:sz w:val="24"/>
          <w:szCs w:val="24"/>
        </w:rPr>
        <w:t xml:space="preserve">, Adam Lory, Brenda Christie (Secretary), </w:t>
      </w:r>
      <w:r w:rsidR="006E789F">
        <w:rPr>
          <w:sz w:val="24"/>
          <w:szCs w:val="24"/>
        </w:rPr>
        <w:t>Floyd Nease (ED)</w:t>
      </w:r>
      <w:r w:rsidR="006E789F">
        <w:rPr>
          <w:sz w:val="24"/>
          <w:szCs w:val="24"/>
        </w:rPr>
        <w:t xml:space="preserve">, Dean Burnell (Business Manager), </w:t>
      </w:r>
      <w:r w:rsidR="006E789F">
        <w:rPr>
          <w:sz w:val="24"/>
          <w:szCs w:val="24"/>
        </w:rPr>
        <w:t>Julia Skonicki (DD-Minutes)</w:t>
      </w:r>
    </w:p>
    <w:p w14:paraId="1ED9AB1C" w14:textId="77777777" w:rsidR="006A51C3" w:rsidRDefault="006A51C3">
      <w:pPr>
        <w:spacing w:after="0" w:line="240" w:lineRule="auto"/>
        <w:rPr>
          <w:sz w:val="24"/>
          <w:szCs w:val="24"/>
        </w:rPr>
      </w:pPr>
    </w:p>
    <w:p w14:paraId="00000006" w14:textId="19B75F05" w:rsidR="000B4AD9" w:rsidRPr="00D23D53" w:rsidRDefault="00EE17EC">
      <w:pPr>
        <w:spacing w:after="0" w:line="240" w:lineRule="auto"/>
        <w:rPr>
          <w:sz w:val="24"/>
          <w:szCs w:val="24"/>
        </w:rPr>
      </w:pPr>
      <w:r w:rsidRPr="00D23D53">
        <w:rPr>
          <w:sz w:val="24"/>
          <w:szCs w:val="24"/>
        </w:rPr>
        <w:t xml:space="preserve">ABSENT: </w:t>
      </w:r>
    </w:p>
    <w:p w14:paraId="00000007" w14:textId="77777777" w:rsidR="000B4AD9" w:rsidRPr="00D23D53" w:rsidRDefault="000B4AD9">
      <w:pPr>
        <w:spacing w:after="0"/>
        <w:rPr>
          <w:b/>
          <w:sz w:val="24"/>
          <w:szCs w:val="24"/>
        </w:rPr>
      </w:pPr>
    </w:p>
    <w:p w14:paraId="1E1B47B8" w14:textId="2F19B094" w:rsidR="00677590" w:rsidRDefault="00EE17EC" w:rsidP="00677590">
      <w:pPr>
        <w:numPr>
          <w:ilvl w:val="0"/>
          <w:numId w:val="6"/>
        </w:numPr>
        <w:pBdr>
          <w:top w:val="nil"/>
          <w:left w:val="nil"/>
          <w:bottom w:val="nil"/>
          <w:right w:val="nil"/>
          <w:between w:val="nil"/>
        </w:pBdr>
        <w:spacing w:after="120" w:line="240" w:lineRule="auto"/>
        <w:ind w:left="360"/>
        <w:rPr>
          <w:color w:val="000000"/>
          <w:sz w:val="24"/>
          <w:szCs w:val="24"/>
        </w:rPr>
      </w:pPr>
      <w:r>
        <w:rPr>
          <w:color w:val="000000"/>
          <w:sz w:val="24"/>
          <w:szCs w:val="24"/>
        </w:rPr>
        <w:t>Marilyn called the meeting to order at 5:</w:t>
      </w:r>
      <w:r w:rsidR="00C40AF7">
        <w:rPr>
          <w:color w:val="000000"/>
          <w:sz w:val="24"/>
          <w:szCs w:val="24"/>
        </w:rPr>
        <w:t>0</w:t>
      </w:r>
      <w:r w:rsidR="006E789F">
        <w:rPr>
          <w:color w:val="000000"/>
          <w:sz w:val="24"/>
          <w:szCs w:val="24"/>
        </w:rPr>
        <w:t>6</w:t>
      </w:r>
    </w:p>
    <w:p w14:paraId="0A1D7F9D" w14:textId="6C34D872" w:rsidR="00C0585E" w:rsidRPr="008D36DB" w:rsidRDefault="00C40AF7" w:rsidP="00C0585E">
      <w:pPr>
        <w:numPr>
          <w:ilvl w:val="0"/>
          <w:numId w:val="6"/>
        </w:numPr>
        <w:pBdr>
          <w:top w:val="nil"/>
          <w:left w:val="nil"/>
          <w:bottom w:val="nil"/>
          <w:right w:val="nil"/>
          <w:between w:val="nil"/>
        </w:pBdr>
        <w:spacing w:after="120" w:line="240" w:lineRule="auto"/>
        <w:ind w:left="360"/>
        <w:rPr>
          <w:color w:val="000000"/>
          <w:sz w:val="24"/>
          <w:szCs w:val="24"/>
        </w:rPr>
      </w:pPr>
      <w:r>
        <w:rPr>
          <w:color w:val="000000"/>
          <w:sz w:val="24"/>
          <w:szCs w:val="24"/>
        </w:rPr>
        <w:t>Sandy</w:t>
      </w:r>
      <w:r w:rsidR="00677590" w:rsidRPr="008D36DB">
        <w:rPr>
          <w:color w:val="000000"/>
          <w:sz w:val="24"/>
          <w:szCs w:val="24"/>
        </w:rPr>
        <w:t xml:space="preserve"> </w:t>
      </w:r>
      <w:r w:rsidR="00C0585E" w:rsidRPr="008D36DB">
        <w:rPr>
          <w:color w:val="000000"/>
          <w:sz w:val="24"/>
          <w:szCs w:val="24"/>
        </w:rPr>
        <w:t xml:space="preserve">moved to approve the Minutes from </w:t>
      </w:r>
      <w:r w:rsidR="006E789F">
        <w:rPr>
          <w:color w:val="000000"/>
          <w:sz w:val="24"/>
          <w:szCs w:val="24"/>
        </w:rPr>
        <w:t>3</w:t>
      </w:r>
      <w:r w:rsidR="004D03A2" w:rsidRPr="008D36DB">
        <w:rPr>
          <w:color w:val="000000"/>
          <w:sz w:val="24"/>
          <w:szCs w:val="24"/>
        </w:rPr>
        <w:t>/</w:t>
      </w:r>
      <w:r w:rsidR="000225E1">
        <w:rPr>
          <w:color w:val="000000"/>
          <w:sz w:val="24"/>
          <w:szCs w:val="24"/>
        </w:rPr>
        <w:t>2</w:t>
      </w:r>
      <w:r>
        <w:rPr>
          <w:color w:val="000000"/>
          <w:sz w:val="24"/>
          <w:szCs w:val="24"/>
        </w:rPr>
        <w:t>4</w:t>
      </w:r>
      <w:r w:rsidR="004D03A2" w:rsidRPr="008D36DB">
        <w:rPr>
          <w:color w:val="000000"/>
          <w:sz w:val="24"/>
          <w:szCs w:val="24"/>
        </w:rPr>
        <w:t>/2</w:t>
      </w:r>
      <w:r w:rsidR="006E789F">
        <w:rPr>
          <w:color w:val="000000"/>
          <w:sz w:val="24"/>
          <w:szCs w:val="24"/>
        </w:rPr>
        <w:t>1</w:t>
      </w:r>
      <w:r w:rsidR="004D03A2" w:rsidRPr="008D36DB">
        <w:rPr>
          <w:color w:val="000000"/>
          <w:sz w:val="24"/>
          <w:szCs w:val="24"/>
        </w:rPr>
        <w:t xml:space="preserve"> </w:t>
      </w:r>
      <w:r w:rsidR="00C0585E" w:rsidRPr="008D36DB">
        <w:rPr>
          <w:color w:val="000000"/>
          <w:sz w:val="24"/>
          <w:szCs w:val="24"/>
        </w:rPr>
        <w:t xml:space="preserve">and </w:t>
      </w:r>
      <w:r w:rsidR="006E789F">
        <w:rPr>
          <w:color w:val="000000"/>
          <w:sz w:val="24"/>
          <w:szCs w:val="24"/>
        </w:rPr>
        <w:t>Eileen</w:t>
      </w:r>
      <w:r w:rsidR="00C0585E" w:rsidRPr="008D36DB">
        <w:rPr>
          <w:color w:val="000000"/>
          <w:sz w:val="24"/>
          <w:szCs w:val="24"/>
        </w:rPr>
        <w:t xml:space="preserve"> seconded the motion.  All who were present unanimously approved the motion.</w:t>
      </w:r>
    </w:p>
    <w:p w14:paraId="260EC4A3" w14:textId="5D63B009" w:rsidR="00211AAF" w:rsidRPr="00211AAF" w:rsidRDefault="00C40AF7" w:rsidP="00211AAF">
      <w:pPr>
        <w:numPr>
          <w:ilvl w:val="0"/>
          <w:numId w:val="6"/>
        </w:numPr>
        <w:pBdr>
          <w:top w:val="nil"/>
          <w:left w:val="nil"/>
          <w:bottom w:val="nil"/>
          <w:right w:val="nil"/>
          <w:between w:val="nil"/>
        </w:pBdr>
        <w:spacing w:after="120" w:line="240" w:lineRule="auto"/>
        <w:ind w:left="360"/>
        <w:rPr>
          <w:sz w:val="24"/>
          <w:szCs w:val="24"/>
        </w:rPr>
      </w:pPr>
      <w:r>
        <w:rPr>
          <w:color w:val="000000"/>
          <w:sz w:val="24"/>
          <w:szCs w:val="24"/>
        </w:rPr>
        <w:t>Financial Update and Salary Schedule update (Dean)</w:t>
      </w:r>
      <w:r w:rsidR="000E0ED1">
        <w:rPr>
          <w:color w:val="000000"/>
          <w:sz w:val="24"/>
          <w:szCs w:val="24"/>
        </w:rPr>
        <w:t>:</w:t>
      </w:r>
    </w:p>
    <w:p w14:paraId="0310C307" w14:textId="5AC24083" w:rsidR="00B85907" w:rsidRPr="00FE5D76" w:rsidRDefault="00FE5D76" w:rsidP="000E0ED1">
      <w:pPr>
        <w:numPr>
          <w:ilvl w:val="0"/>
          <w:numId w:val="9"/>
        </w:numPr>
        <w:pBdr>
          <w:top w:val="nil"/>
          <w:left w:val="nil"/>
          <w:bottom w:val="nil"/>
          <w:right w:val="nil"/>
          <w:between w:val="nil"/>
        </w:pBdr>
        <w:spacing w:after="0" w:line="240" w:lineRule="auto"/>
        <w:rPr>
          <w:sz w:val="24"/>
          <w:szCs w:val="24"/>
        </w:rPr>
      </w:pPr>
      <w:r>
        <w:rPr>
          <w:color w:val="000000"/>
          <w:sz w:val="24"/>
          <w:szCs w:val="24"/>
        </w:rPr>
        <w:t>Dean shared the FY21 Operational Actuals for Quarter 3, which shows that we are very close to our income and expense targets.  Expenses are a bit higher than income but Q4 will show adjustments to this.  The deficit is not as big as we thought due to another unexpected donation.</w:t>
      </w:r>
    </w:p>
    <w:p w14:paraId="174AAA89" w14:textId="41F32A7E" w:rsidR="00FE5D76" w:rsidRPr="000E0ED1" w:rsidRDefault="00FE5D76" w:rsidP="000E0ED1">
      <w:pPr>
        <w:numPr>
          <w:ilvl w:val="0"/>
          <w:numId w:val="9"/>
        </w:numPr>
        <w:pBdr>
          <w:top w:val="nil"/>
          <w:left w:val="nil"/>
          <w:bottom w:val="nil"/>
          <w:right w:val="nil"/>
          <w:between w:val="nil"/>
        </w:pBdr>
        <w:spacing w:after="0" w:line="240" w:lineRule="auto"/>
        <w:rPr>
          <w:sz w:val="24"/>
          <w:szCs w:val="24"/>
        </w:rPr>
      </w:pPr>
      <w:r>
        <w:rPr>
          <w:sz w:val="24"/>
          <w:szCs w:val="24"/>
        </w:rPr>
        <w:t>Dean shared the budget from our investment portfolio and local cash flow, which is quite healthy.</w:t>
      </w:r>
    </w:p>
    <w:p w14:paraId="58F5D9E9" w14:textId="7FA03C32" w:rsidR="000E0ED1" w:rsidRDefault="00FE5D76" w:rsidP="000E0ED1">
      <w:pPr>
        <w:numPr>
          <w:ilvl w:val="0"/>
          <w:numId w:val="9"/>
        </w:numPr>
        <w:pBdr>
          <w:top w:val="nil"/>
          <w:left w:val="nil"/>
          <w:bottom w:val="nil"/>
          <w:right w:val="nil"/>
          <w:between w:val="nil"/>
        </w:pBdr>
        <w:spacing w:after="0" w:line="240" w:lineRule="auto"/>
        <w:rPr>
          <w:sz w:val="24"/>
          <w:szCs w:val="24"/>
        </w:rPr>
      </w:pPr>
      <w:r>
        <w:rPr>
          <w:sz w:val="24"/>
          <w:szCs w:val="24"/>
        </w:rPr>
        <w:t>Dean presented three different models of salary schedules</w:t>
      </w:r>
      <w:r w:rsidR="00253C30">
        <w:rPr>
          <w:sz w:val="24"/>
          <w:szCs w:val="24"/>
        </w:rPr>
        <w:t xml:space="preserve"> </w:t>
      </w:r>
      <w:r>
        <w:rPr>
          <w:sz w:val="24"/>
          <w:szCs w:val="24"/>
        </w:rPr>
        <w:t>compar</w:t>
      </w:r>
      <w:r w:rsidR="00F51342">
        <w:rPr>
          <w:sz w:val="24"/>
          <w:szCs w:val="24"/>
        </w:rPr>
        <w:t>ed</w:t>
      </w:r>
      <w:r>
        <w:rPr>
          <w:sz w:val="24"/>
          <w:szCs w:val="24"/>
        </w:rPr>
        <w:t xml:space="preserve"> to current dat</w:t>
      </w:r>
      <w:r w:rsidR="00F51342">
        <w:rPr>
          <w:sz w:val="24"/>
          <w:szCs w:val="24"/>
        </w:rPr>
        <w:t xml:space="preserve">a and presented </w:t>
      </w:r>
      <w:r w:rsidR="00253C30">
        <w:rPr>
          <w:sz w:val="24"/>
          <w:szCs w:val="24"/>
        </w:rPr>
        <w:t>each model’s impact on the budget</w:t>
      </w:r>
      <w:r>
        <w:rPr>
          <w:sz w:val="24"/>
          <w:szCs w:val="24"/>
        </w:rPr>
        <w:t>.</w:t>
      </w:r>
      <w:r w:rsidR="00253C30">
        <w:rPr>
          <w:sz w:val="24"/>
          <w:szCs w:val="24"/>
        </w:rPr>
        <w:t xml:space="preserve"> Model 1 compares current salaries based on 2018 data; Model 2 compares a salary schedule using 2020 data; Model 3 compares a salary schedule with a 3% increase compared to 2020 data.</w:t>
      </w:r>
    </w:p>
    <w:p w14:paraId="38BC2456" w14:textId="77777777" w:rsidR="00022108" w:rsidRDefault="00253C30" w:rsidP="000E0ED1">
      <w:pPr>
        <w:numPr>
          <w:ilvl w:val="0"/>
          <w:numId w:val="9"/>
        </w:numPr>
        <w:pBdr>
          <w:top w:val="nil"/>
          <w:left w:val="nil"/>
          <w:bottom w:val="nil"/>
          <w:right w:val="nil"/>
          <w:between w:val="nil"/>
        </w:pBdr>
        <w:spacing w:after="0" w:line="240" w:lineRule="auto"/>
        <w:rPr>
          <w:sz w:val="24"/>
          <w:szCs w:val="24"/>
        </w:rPr>
      </w:pPr>
      <w:r>
        <w:rPr>
          <w:sz w:val="24"/>
          <w:szCs w:val="24"/>
        </w:rPr>
        <w:t>Floyd explained that we anchored the current salary schedule with the 2018 survey.  The salary schedule provides transparency for staff and provides competitive rates for staff.</w:t>
      </w:r>
      <w:r w:rsidR="00C12D58">
        <w:rPr>
          <w:sz w:val="24"/>
          <w:szCs w:val="24"/>
        </w:rPr>
        <w:t xml:space="preserve">  Dean shared that this is a proactive strategy to </w:t>
      </w:r>
      <w:r w:rsidR="00022108">
        <w:rPr>
          <w:sz w:val="24"/>
          <w:szCs w:val="24"/>
        </w:rPr>
        <w:t>retain staff and reminded all that the starting salaries are not shown – the tenured salaries are.</w:t>
      </w:r>
    </w:p>
    <w:p w14:paraId="5768D9F5" w14:textId="3DBC245B" w:rsidR="000E0ED1" w:rsidRDefault="00022108" w:rsidP="000E0ED1">
      <w:pPr>
        <w:numPr>
          <w:ilvl w:val="0"/>
          <w:numId w:val="9"/>
        </w:numPr>
        <w:pBdr>
          <w:top w:val="nil"/>
          <w:left w:val="nil"/>
          <w:bottom w:val="nil"/>
          <w:right w:val="nil"/>
          <w:between w:val="nil"/>
        </w:pBdr>
        <w:spacing w:after="0" w:line="240" w:lineRule="auto"/>
        <w:rPr>
          <w:sz w:val="24"/>
          <w:szCs w:val="24"/>
        </w:rPr>
      </w:pPr>
      <w:r>
        <w:rPr>
          <w:sz w:val="24"/>
          <w:szCs w:val="24"/>
        </w:rPr>
        <w:t xml:space="preserve">Dean shared a spreadsheet displaying funding expectations for FY21 compared to the actuals, but also has notes around potential additional funds (we will know these final numbers before next Board meeting.)  </w:t>
      </w:r>
    </w:p>
    <w:p w14:paraId="00349101" w14:textId="0801C915" w:rsidR="00994C34" w:rsidRPr="00C62F8E" w:rsidRDefault="00994C34" w:rsidP="00C62F8E">
      <w:pPr>
        <w:numPr>
          <w:ilvl w:val="0"/>
          <w:numId w:val="9"/>
        </w:numPr>
        <w:pBdr>
          <w:top w:val="nil"/>
          <w:left w:val="nil"/>
          <w:bottom w:val="nil"/>
          <w:right w:val="nil"/>
          <w:between w:val="nil"/>
        </w:pBdr>
        <w:spacing w:after="120" w:line="240" w:lineRule="auto"/>
        <w:rPr>
          <w:sz w:val="24"/>
          <w:szCs w:val="24"/>
        </w:rPr>
      </w:pPr>
      <w:r>
        <w:rPr>
          <w:sz w:val="24"/>
          <w:szCs w:val="24"/>
        </w:rPr>
        <w:t>Discussion around these models ensued.</w:t>
      </w:r>
    </w:p>
    <w:p w14:paraId="2C2E613B" w14:textId="4CD019DC" w:rsidR="00C62F8E" w:rsidRDefault="00C62F8E" w:rsidP="007443A9">
      <w:pPr>
        <w:numPr>
          <w:ilvl w:val="0"/>
          <w:numId w:val="6"/>
        </w:numPr>
        <w:pBdr>
          <w:top w:val="nil"/>
          <w:left w:val="nil"/>
          <w:bottom w:val="nil"/>
          <w:right w:val="nil"/>
          <w:between w:val="nil"/>
        </w:pBdr>
        <w:spacing w:after="120" w:line="240" w:lineRule="auto"/>
        <w:ind w:left="360"/>
        <w:rPr>
          <w:color w:val="000000"/>
          <w:sz w:val="24"/>
          <w:szCs w:val="24"/>
        </w:rPr>
      </w:pPr>
      <w:r>
        <w:rPr>
          <w:color w:val="000000"/>
          <w:sz w:val="24"/>
          <w:szCs w:val="24"/>
        </w:rPr>
        <w:t>Childcare Update (Floyd and Julia):</w:t>
      </w:r>
    </w:p>
    <w:p w14:paraId="667CEE40" w14:textId="453E77C1" w:rsidR="00C62F8E" w:rsidRDefault="00C62F8E" w:rsidP="00C62F8E">
      <w:pPr>
        <w:numPr>
          <w:ilvl w:val="1"/>
          <w:numId w:val="6"/>
        </w:numPr>
        <w:pBdr>
          <w:top w:val="nil"/>
          <w:left w:val="nil"/>
          <w:bottom w:val="nil"/>
          <w:right w:val="nil"/>
          <w:between w:val="nil"/>
        </w:pBdr>
        <w:spacing w:after="120" w:line="240" w:lineRule="auto"/>
        <w:ind w:left="1800"/>
        <w:rPr>
          <w:color w:val="000000"/>
          <w:sz w:val="24"/>
          <w:szCs w:val="24"/>
        </w:rPr>
      </w:pPr>
      <w:r>
        <w:rPr>
          <w:color w:val="000000"/>
          <w:sz w:val="24"/>
          <w:szCs w:val="24"/>
        </w:rPr>
        <w:t>There are some complications with the potential building.  We are working on these.  We are also coming up with a Plan B.</w:t>
      </w:r>
    </w:p>
    <w:p w14:paraId="08850C45" w14:textId="39CD155A" w:rsidR="00C62F8E" w:rsidRDefault="00C62F8E" w:rsidP="00C62F8E">
      <w:pPr>
        <w:numPr>
          <w:ilvl w:val="1"/>
          <w:numId w:val="6"/>
        </w:numPr>
        <w:pBdr>
          <w:top w:val="nil"/>
          <w:left w:val="nil"/>
          <w:bottom w:val="nil"/>
          <w:right w:val="nil"/>
          <w:between w:val="nil"/>
        </w:pBdr>
        <w:spacing w:after="120" w:line="240" w:lineRule="auto"/>
        <w:ind w:left="1800"/>
        <w:rPr>
          <w:color w:val="000000"/>
          <w:sz w:val="24"/>
          <w:szCs w:val="24"/>
        </w:rPr>
      </w:pPr>
      <w:r>
        <w:rPr>
          <w:color w:val="000000"/>
          <w:sz w:val="24"/>
          <w:szCs w:val="24"/>
        </w:rPr>
        <w:t xml:space="preserve">Floyd presented the project to the Economic Development Council meeting, during which Senator Sanders’ office was present.  The Council asked for more information and Floyd presented a projected budget for $6.2m – the </w:t>
      </w:r>
      <w:r>
        <w:rPr>
          <w:color w:val="000000"/>
          <w:sz w:val="24"/>
          <w:szCs w:val="24"/>
        </w:rPr>
        <w:lastRenderedPageBreak/>
        <w:t>project will be submitted as one of the area’s highest priorities.  Senator Sanders is looking for projects to prioritize through the federal government with COVID response funds, so the same project will be submitted to them.  This type of grant money may mean a decreased rent.</w:t>
      </w:r>
    </w:p>
    <w:p w14:paraId="439CB266" w14:textId="78518B23" w:rsidR="00C62F8E" w:rsidRDefault="00C62F8E" w:rsidP="00C62F8E">
      <w:pPr>
        <w:numPr>
          <w:ilvl w:val="1"/>
          <w:numId w:val="6"/>
        </w:numPr>
        <w:pBdr>
          <w:top w:val="nil"/>
          <w:left w:val="nil"/>
          <w:bottom w:val="nil"/>
          <w:right w:val="nil"/>
          <w:between w:val="nil"/>
        </w:pBdr>
        <w:spacing w:after="120" w:line="240" w:lineRule="auto"/>
        <w:ind w:left="1800"/>
        <w:rPr>
          <w:color w:val="000000"/>
          <w:sz w:val="24"/>
          <w:szCs w:val="24"/>
        </w:rPr>
      </w:pPr>
      <w:r>
        <w:rPr>
          <w:color w:val="000000"/>
          <w:sz w:val="24"/>
          <w:szCs w:val="24"/>
        </w:rPr>
        <w:t>Last night we held a discussion around the needs of childcare and invited providers in the area. Although not many attended, we plan to follow up with early childhood educators to hold individual discussions.  Some needs that have been expressed so far include shared resources, a “sub hub,” additional training, and ways to increase the workforce population.</w:t>
      </w:r>
    </w:p>
    <w:p w14:paraId="61C44E3E" w14:textId="5294A943" w:rsidR="00776CB0" w:rsidRDefault="00253C30" w:rsidP="007443A9">
      <w:pPr>
        <w:numPr>
          <w:ilvl w:val="0"/>
          <w:numId w:val="6"/>
        </w:numPr>
        <w:pBdr>
          <w:top w:val="nil"/>
          <w:left w:val="nil"/>
          <w:bottom w:val="nil"/>
          <w:right w:val="nil"/>
          <w:between w:val="nil"/>
        </w:pBdr>
        <w:spacing w:after="120" w:line="240" w:lineRule="auto"/>
        <w:ind w:left="360"/>
        <w:rPr>
          <w:color w:val="000000"/>
          <w:sz w:val="24"/>
          <w:szCs w:val="24"/>
        </w:rPr>
      </w:pPr>
      <w:r>
        <w:rPr>
          <w:color w:val="000000"/>
          <w:sz w:val="24"/>
          <w:szCs w:val="24"/>
        </w:rPr>
        <w:t>Executive Director</w:t>
      </w:r>
      <w:r w:rsidR="00C40AF7">
        <w:rPr>
          <w:color w:val="000000"/>
          <w:sz w:val="24"/>
          <w:szCs w:val="24"/>
        </w:rPr>
        <w:t xml:space="preserve"> (</w:t>
      </w:r>
      <w:r>
        <w:rPr>
          <w:color w:val="000000"/>
          <w:sz w:val="24"/>
          <w:szCs w:val="24"/>
        </w:rPr>
        <w:t>Floyd</w:t>
      </w:r>
      <w:r w:rsidR="00C40AF7">
        <w:rPr>
          <w:color w:val="000000"/>
          <w:sz w:val="24"/>
          <w:szCs w:val="24"/>
        </w:rPr>
        <w:t>)</w:t>
      </w:r>
      <w:r w:rsidR="00C22742">
        <w:rPr>
          <w:color w:val="000000"/>
          <w:sz w:val="24"/>
          <w:szCs w:val="24"/>
        </w:rPr>
        <w:t>:</w:t>
      </w:r>
    </w:p>
    <w:p w14:paraId="0BB20743" w14:textId="0722716E" w:rsidR="003864CA" w:rsidRDefault="00253C30" w:rsidP="00C22742">
      <w:pPr>
        <w:numPr>
          <w:ilvl w:val="0"/>
          <w:numId w:val="10"/>
        </w:numPr>
        <w:pBdr>
          <w:top w:val="nil"/>
          <w:left w:val="nil"/>
          <w:bottom w:val="nil"/>
          <w:right w:val="nil"/>
          <w:between w:val="nil"/>
        </w:pBdr>
        <w:spacing w:after="0" w:line="240" w:lineRule="auto"/>
        <w:rPr>
          <w:color w:val="000000"/>
          <w:sz w:val="24"/>
          <w:szCs w:val="24"/>
        </w:rPr>
      </w:pPr>
      <w:r>
        <w:rPr>
          <w:color w:val="000000"/>
          <w:sz w:val="24"/>
          <w:szCs w:val="24"/>
        </w:rPr>
        <w:t>Legislation passed (House and Senate) an increase in one-time funds to PCCs.  It also looks like the CIS rate is going up.</w:t>
      </w:r>
    </w:p>
    <w:p w14:paraId="5FAF9310" w14:textId="77777777" w:rsidR="003864CA" w:rsidRDefault="00133171" w:rsidP="00A1750B">
      <w:pPr>
        <w:numPr>
          <w:ilvl w:val="0"/>
          <w:numId w:val="6"/>
        </w:numPr>
        <w:pBdr>
          <w:top w:val="nil"/>
          <w:left w:val="nil"/>
          <w:bottom w:val="nil"/>
          <w:right w:val="nil"/>
          <w:between w:val="nil"/>
        </w:pBdr>
        <w:spacing w:after="0" w:line="240" w:lineRule="auto"/>
        <w:ind w:left="360"/>
        <w:rPr>
          <w:color w:val="000000"/>
          <w:sz w:val="24"/>
          <w:szCs w:val="24"/>
        </w:rPr>
      </w:pPr>
      <w:r>
        <w:rPr>
          <w:color w:val="000000"/>
          <w:sz w:val="24"/>
          <w:szCs w:val="24"/>
        </w:rPr>
        <w:t xml:space="preserve">Development Update:  </w:t>
      </w:r>
    </w:p>
    <w:p w14:paraId="2EE3AC2F" w14:textId="0AFDB925" w:rsidR="00133171" w:rsidRDefault="00133171" w:rsidP="00C22742">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 xml:space="preserve">Appeal </w:t>
      </w:r>
      <w:r w:rsidR="00DF5E94">
        <w:rPr>
          <w:color w:val="000000"/>
          <w:sz w:val="24"/>
          <w:szCs w:val="24"/>
        </w:rPr>
        <w:t xml:space="preserve">is </w:t>
      </w:r>
      <w:r w:rsidR="00FE5D76">
        <w:rPr>
          <w:color w:val="000000"/>
          <w:sz w:val="24"/>
          <w:szCs w:val="24"/>
        </w:rPr>
        <w:t>officially over.</w:t>
      </w:r>
      <w:r w:rsidR="00DF5E94">
        <w:rPr>
          <w:color w:val="000000"/>
          <w:sz w:val="24"/>
          <w:szCs w:val="24"/>
        </w:rPr>
        <w:t xml:space="preserve"> </w:t>
      </w:r>
      <w:r w:rsidR="00C40AF7">
        <w:rPr>
          <w:color w:val="000000"/>
          <w:sz w:val="24"/>
          <w:szCs w:val="24"/>
        </w:rPr>
        <w:t xml:space="preserve"> </w:t>
      </w:r>
      <w:proofErr w:type="gramStart"/>
      <w:r w:rsidR="00C40AF7">
        <w:rPr>
          <w:color w:val="000000"/>
          <w:sz w:val="24"/>
          <w:szCs w:val="24"/>
        </w:rPr>
        <w:t>We</w:t>
      </w:r>
      <w:proofErr w:type="gramEnd"/>
      <w:r w:rsidR="00C40AF7">
        <w:rPr>
          <w:color w:val="000000"/>
          <w:sz w:val="24"/>
          <w:szCs w:val="24"/>
        </w:rPr>
        <w:t xml:space="preserve"> have surpassed FY19 and FY20 Appeal totals. </w:t>
      </w:r>
      <w:r w:rsidR="00DF5E94">
        <w:rPr>
          <w:color w:val="000000"/>
          <w:sz w:val="24"/>
          <w:szCs w:val="24"/>
        </w:rPr>
        <w:t xml:space="preserve"> New sustaining donations </w:t>
      </w:r>
      <w:r w:rsidR="00FE5D76">
        <w:rPr>
          <w:color w:val="000000"/>
          <w:sz w:val="24"/>
          <w:szCs w:val="24"/>
        </w:rPr>
        <w:t>are even higher than last month’s report</w:t>
      </w:r>
      <w:r w:rsidR="00DF5E94">
        <w:rPr>
          <w:color w:val="000000"/>
          <w:sz w:val="24"/>
          <w:szCs w:val="24"/>
        </w:rPr>
        <w:t>, which will be matched!</w:t>
      </w:r>
      <w:r w:rsidR="00F51342">
        <w:rPr>
          <w:color w:val="000000"/>
          <w:sz w:val="24"/>
          <w:szCs w:val="24"/>
        </w:rPr>
        <w:t xml:space="preserve">  We also increased the number of individual donors from 177 to 20</w:t>
      </w:r>
      <w:r w:rsidR="00E82CF8">
        <w:rPr>
          <w:color w:val="000000"/>
          <w:sz w:val="24"/>
          <w:szCs w:val="24"/>
        </w:rPr>
        <w:t>5</w:t>
      </w:r>
      <w:r w:rsidR="00F51342">
        <w:rPr>
          <w:color w:val="000000"/>
          <w:sz w:val="24"/>
          <w:szCs w:val="24"/>
        </w:rPr>
        <w:t>.</w:t>
      </w:r>
      <w:r w:rsidR="00E82CF8">
        <w:rPr>
          <w:color w:val="000000"/>
          <w:sz w:val="24"/>
          <w:szCs w:val="24"/>
        </w:rPr>
        <w:t xml:space="preserve"> </w:t>
      </w:r>
    </w:p>
    <w:p w14:paraId="63CD8CCC" w14:textId="48BE0E00" w:rsidR="00253C30" w:rsidRDefault="00253C30" w:rsidP="00C22742">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We just received another gift from Vermont Community Foundation for $7500</w:t>
      </w:r>
      <w:r w:rsidR="00022108">
        <w:rPr>
          <w:color w:val="000000"/>
          <w:sz w:val="24"/>
          <w:szCs w:val="24"/>
        </w:rPr>
        <w:t xml:space="preserve"> from their COVID response fund.</w:t>
      </w:r>
    </w:p>
    <w:p w14:paraId="3ACC630D" w14:textId="2A2B2569" w:rsidR="003864CA" w:rsidRDefault="00C40AF7" w:rsidP="0069079E">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 xml:space="preserve">We </w:t>
      </w:r>
      <w:r w:rsidR="00F51342">
        <w:rPr>
          <w:color w:val="000000"/>
          <w:sz w:val="24"/>
          <w:szCs w:val="24"/>
        </w:rPr>
        <w:t>have given out 24 camp scholarships so far this season.</w:t>
      </w:r>
    </w:p>
    <w:p w14:paraId="54470928" w14:textId="4E25CD99" w:rsidR="00F51342" w:rsidRDefault="00F51342" w:rsidP="0069079E">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We were just awarded a small grant to host a 3-part Parent Ed workshop focused on Talking to Kids About Racism.</w:t>
      </w:r>
    </w:p>
    <w:p w14:paraId="1B4D4764" w14:textId="75AFAE95" w:rsidR="00F51342" w:rsidRDefault="00F51342" w:rsidP="0069079E">
      <w:pPr>
        <w:numPr>
          <w:ilvl w:val="0"/>
          <w:numId w:val="12"/>
        </w:numPr>
        <w:pBdr>
          <w:top w:val="nil"/>
          <w:left w:val="nil"/>
          <w:bottom w:val="nil"/>
          <w:right w:val="nil"/>
          <w:between w:val="nil"/>
        </w:pBdr>
        <w:spacing w:after="0" w:line="240" w:lineRule="auto"/>
        <w:rPr>
          <w:color w:val="000000"/>
          <w:sz w:val="24"/>
          <w:szCs w:val="24"/>
        </w:rPr>
      </w:pPr>
      <w:r>
        <w:rPr>
          <w:color w:val="000000"/>
          <w:sz w:val="24"/>
          <w:szCs w:val="24"/>
        </w:rPr>
        <w:t>Discussion around thanking Appeal donors ensued.</w:t>
      </w:r>
      <w:r w:rsidR="00E82CF8">
        <w:rPr>
          <w:color w:val="000000"/>
          <w:sz w:val="24"/>
          <w:szCs w:val="24"/>
        </w:rPr>
        <w:t xml:space="preserve">  If you didn’t already volunteer to write thank you </w:t>
      </w:r>
    </w:p>
    <w:p w14:paraId="1A35B474" w14:textId="459AA93B" w:rsidR="008D36DB" w:rsidRDefault="00E82CF8" w:rsidP="00550714">
      <w:pPr>
        <w:numPr>
          <w:ilvl w:val="0"/>
          <w:numId w:val="6"/>
        </w:numPr>
        <w:pBdr>
          <w:top w:val="nil"/>
          <w:left w:val="nil"/>
          <w:bottom w:val="nil"/>
          <w:right w:val="nil"/>
          <w:between w:val="nil"/>
        </w:pBdr>
        <w:spacing w:after="120" w:line="240" w:lineRule="auto"/>
        <w:ind w:left="360"/>
        <w:rPr>
          <w:color w:val="000000"/>
          <w:sz w:val="24"/>
          <w:szCs w:val="24"/>
        </w:rPr>
      </w:pPr>
      <w:r>
        <w:rPr>
          <w:color w:val="000000"/>
          <w:sz w:val="24"/>
          <w:szCs w:val="24"/>
        </w:rPr>
        <w:t>Annual Meeting</w:t>
      </w:r>
      <w:r w:rsidR="000F794D" w:rsidRPr="00F51342">
        <w:rPr>
          <w:color w:val="000000"/>
          <w:sz w:val="24"/>
          <w:szCs w:val="24"/>
        </w:rPr>
        <w:t>:</w:t>
      </w:r>
    </w:p>
    <w:p w14:paraId="595B039D" w14:textId="7A396F25" w:rsidR="00D93172" w:rsidRPr="00D93172" w:rsidRDefault="00D93172" w:rsidP="00D93172">
      <w:pPr>
        <w:pStyle w:val="ListParagraph"/>
        <w:numPr>
          <w:ilvl w:val="1"/>
          <w:numId w:val="6"/>
        </w:numPr>
        <w:pBdr>
          <w:top w:val="nil"/>
          <w:left w:val="nil"/>
          <w:bottom w:val="nil"/>
          <w:right w:val="nil"/>
          <w:between w:val="nil"/>
        </w:pBdr>
        <w:spacing w:after="120" w:line="240" w:lineRule="auto"/>
        <w:ind w:left="1800"/>
        <w:rPr>
          <w:color w:val="000000"/>
          <w:sz w:val="24"/>
          <w:szCs w:val="24"/>
        </w:rPr>
      </w:pPr>
      <w:r>
        <w:rPr>
          <w:color w:val="000000"/>
          <w:sz w:val="24"/>
          <w:szCs w:val="24"/>
        </w:rPr>
        <w:t>Floyd proposed moving the meeting from June to early September.</w:t>
      </w:r>
    </w:p>
    <w:p w14:paraId="217B2D23" w14:textId="10CFFF5D" w:rsidR="00D93172" w:rsidRDefault="00D93172" w:rsidP="00D93172">
      <w:pPr>
        <w:numPr>
          <w:ilvl w:val="0"/>
          <w:numId w:val="6"/>
        </w:numPr>
        <w:pBdr>
          <w:top w:val="nil"/>
          <w:left w:val="nil"/>
          <w:bottom w:val="nil"/>
          <w:right w:val="nil"/>
          <w:between w:val="nil"/>
        </w:pBdr>
        <w:spacing w:after="120" w:line="240" w:lineRule="auto"/>
        <w:ind w:left="360"/>
        <w:rPr>
          <w:color w:val="000000"/>
          <w:sz w:val="24"/>
          <w:szCs w:val="24"/>
        </w:rPr>
      </w:pPr>
      <w:r>
        <w:rPr>
          <w:color w:val="000000"/>
          <w:sz w:val="24"/>
          <w:szCs w:val="24"/>
        </w:rPr>
        <w:t xml:space="preserve">Board </w:t>
      </w:r>
      <w:r w:rsidR="00DC73EA">
        <w:rPr>
          <w:color w:val="000000"/>
          <w:sz w:val="24"/>
          <w:szCs w:val="24"/>
        </w:rPr>
        <w:t>Business</w:t>
      </w:r>
      <w:r>
        <w:rPr>
          <w:color w:val="000000"/>
          <w:sz w:val="24"/>
          <w:szCs w:val="24"/>
        </w:rPr>
        <w:t>:</w:t>
      </w:r>
    </w:p>
    <w:p w14:paraId="318BA38D" w14:textId="098F561E" w:rsidR="00DC73EA" w:rsidRDefault="00DC73EA" w:rsidP="00D93172">
      <w:pPr>
        <w:numPr>
          <w:ilvl w:val="1"/>
          <w:numId w:val="6"/>
        </w:numPr>
        <w:pBdr>
          <w:top w:val="nil"/>
          <w:left w:val="nil"/>
          <w:bottom w:val="nil"/>
          <w:right w:val="nil"/>
          <w:between w:val="nil"/>
        </w:pBdr>
        <w:spacing w:after="120" w:line="240" w:lineRule="auto"/>
        <w:ind w:left="1800"/>
        <w:rPr>
          <w:color w:val="000000"/>
          <w:sz w:val="24"/>
          <w:szCs w:val="24"/>
        </w:rPr>
      </w:pPr>
      <w:r>
        <w:rPr>
          <w:color w:val="000000"/>
          <w:sz w:val="24"/>
          <w:szCs w:val="24"/>
        </w:rPr>
        <w:t>Ideas for potential Board recruitment were discussed.</w:t>
      </w:r>
    </w:p>
    <w:p w14:paraId="1E63879F" w14:textId="69C7D036" w:rsidR="00DF5E94" w:rsidRPr="00D93172" w:rsidRDefault="00D93172" w:rsidP="00D93172">
      <w:pPr>
        <w:numPr>
          <w:ilvl w:val="1"/>
          <w:numId w:val="6"/>
        </w:numPr>
        <w:pBdr>
          <w:top w:val="nil"/>
          <w:left w:val="nil"/>
          <w:bottom w:val="nil"/>
          <w:right w:val="nil"/>
          <w:between w:val="nil"/>
        </w:pBdr>
        <w:spacing w:after="120" w:line="240" w:lineRule="auto"/>
        <w:ind w:left="1800"/>
        <w:rPr>
          <w:color w:val="000000"/>
          <w:sz w:val="24"/>
          <w:szCs w:val="24"/>
        </w:rPr>
      </w:pPr>
      <w:r>
        <w:rPr>
          <w:color w:val="000000"/>
          <w:sz w:val="24"/>
          <w:szCs w:val="24"/>
        </w:rPr>
        <w:t xml:space="preserve">An Executive Session is planned for </w:t>
      </w:r>
      <w:r w:rsidR="00DC73EA">
        <w:rPr>
          <w:color w:val="000000"/>
          <w:sz w:val="24"/>
          <w:szCs w:val="24"/>
        </w:rPr>
        <w:t>May 4</w:t>
      </w:r>
      <w:r w:rsidR="00DC73EA" w:rsidRPr="00DC73EA">
        <w:rPr>
          <w:color w:val="000000"/>
          <w:sz w:val="24"/>
          <w:szCs w:val="24"/>
          <w:vertAlign w:val="superscript"/>
        </w:rPr>
        <w:t>th</w:t>
      </w:r>
      <w:r w:rsidR="00DC73EA">
        <w:rPr>
          <w:color w:val="000000"/>
          <w:sz w:val="24"/>
          <w:szCs w:val="24"/>
        </w:rPr>
        <w:t xml:space="preserve"> at 5:30.</w:t>
      </w:r>
    </w:p>
    <w:p w14:paraId="00000038" w14:textId="7C067DAF" w:rsidR="000B4AD9" w:rsidRPr="008D36DB" w:rsidRDefault="008D36DB" w:rsidP="008D36DB">
      <w:pPr>
        <w:numPr>
          <w:ilvl w:val="0"/>
          <w:numId w:val="6"/>
        </w:numPr>
        <w:pBdr>
          <w:top w:val="nil"/>
          <w:left w:val="nil"/>
          <w:bottom w:val="nil"/>
          <w:right w:val="nil"/>
          <w:between w:val="nil"/>
        </w:pBdr>
        <w:spacing w:after="0" w:line="240" w:lineRule="auto"/>
        <w:ind w:left="360"/>
        <w:rPr>
          <w:color w:val="000000"/>
          <w:sz w:val="24"/>
          <w:szCs w:val="24"/>
        </w:rPr>
      </w:pPr>
      <w:r>
        <w:rPr>
          <w:color w:val="000000"/>
          <w:sz w:val="24"/>
          <w:szCs w:val="24"/>
        </w:rPr>
        <w:t xml:space="preserve">The </w:t>
      </w:r>
      <w:r w:rsidRPr="00133171">
        <w:rPr>
          <w:color w:val="000000"/>
          <w:sz w:val="24"/>
          <w:szCs w:val="24"/>
        </w:rPr>
        <w:t>meeting adjourned at</w:t>
      </w:r>
      <w:r>
        <w:t xml:space="preserve"> </w:t>
      </w:r>
      <w:r w:rsidR="00C40AF7">
        <w:t>7</w:t>
      </w:r>
      <w:r>
        <w:t>:</w:t>
      </w:r>
      <w:r w:rsidR="00DC73EA">
        <w:t>1</w:t>
      </w:r>
      <w:r w:rsidR="00C40AF7">
        <w:t>0</w:t>
      </w:r>
      <w:r>
        <w:t xml:space="preserve"> PM.</w:t>
      </w:r>
    </w:p>
    <w:p w14:paraId="2FE20F95" w14:textId="77777777" w:rsidR="008B28E3" w:rsidRDefault="00EE17EC">
      <w:pPr>
        <w:spacing w:after="0"/>
        <w:jc w:val="center"/>
        <w:rPr>
          <w:b/>
          <w:sz w:val="24"/>
          <w:szCs w:val="24"/>
        </w:rPr>
      </w:pPr>
      <w:r>
        <w:rPr>
          <w:b/>
          <w:sz w:val="24"/>
          <w:szCs w:val="24"/>
        </w:rPr>
        <w:t>Next Meeting</w:t>
      </w:r>
      <w:r w:rsidR="008B28E3">
        <w:rPr>
          <w:b/>
          <w:sz w:val="24"/>
          <w:szCs w:val="24"/>
        </w:rPr>
        <w:t xml:space="preserve">: </w:t>
      </w:r>
    </w:p>
    <w:p w14:paraId="00000039" w14:textId="5D7CED70" w:rsidR="000B4AD9" w:rsidRDefault="00EE17EC">
      <w:pPr>
        <w:spacing w:after="0"/>
        <w:jc w:val="center"/>
        <w:rPr>
          <w:b/>
          <w:sz w:val="24"/>
          <w:szCs w:val="24"/>
        </w:rPr>
      </w:pPr>
      <w:r>
        <w:rPr>
          <w:b/>
          <w:sz w:val="24"/>
          <w:szCs w:val="24"/>
        </w:rPr>
        <w:t xml:space="preserve">Wednesday, </w:t>
      </w:r>
      <w:r w:rsidR="00D93172">
        <w:rPr>
          <w:b/>
          <w:sz w:val="24"/>
          <w:szCs w:val="24"/>
        </w:rPr>
        <w:t>May</w:t>
      </w:r>
      <w:r>
        <w:rPr>
          <w:b/>
          <w:sz w:val="24"/>
          <w:szCs w:val="24"/>
        </w:rPr>
        <w:t xml:space="preserve"> </w:t>
      </w:r>
      <w:r w:rsidR="00C0585E">
        <w:rPr>
          <w:b/>
          <w:sz w:val="24"/>
          <w:szCs w:val="24"/>
        </w:rPr>
        <w:t>2</w:t>
      </w:r>
      <w:r w:rsidR="00D93172">
        <w:rPr>
          <w:b/>
          <w:sz w:val="24"/>
          <w:szCs w:val="24"/>
        </w:rPr>
        <w:t>6</w:t>
      </w:r>
      <w:r>
        <w:rPr>
          <w:b/>
          <w:sz w:val="24"/>
          <w:szCs w:val="24"/>
        </w:rPr>
        <w:t>, 202</w:t>
      </w:r>
      <w:r w:rsidR="008D36DB">
        <w:rPr>
          <w:b/>
          <w:sz w:val="24"/>
          <w:szCs w:val="24"/>
        </w:rPr>
        <w:t>1</w:t>
      </w:r>
      <w:r w:rsidR="008B28E3">
        <w:rPr>
          <w:b/>
          <w:sz w:val="24"/>
          <w:szCs w:val="24"/>
        </w:rPr>
        <w:t xml:space="preserve"> 5:00PM</w:t>
      </w:r>
    </w:p>
    <w:sectPr w:rsidR="000B4AD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57234B"/>
    <w:multiLevelType w:val="multilevel"/>
    <w:tmpl w:val="4F22231A"/>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29C94A91"/>
    <w:multiLevelType w:val="multilevel"/>
    <w:tmpl w:val="A3D4ACFE"/>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32907A27"/>
    <w:multiLevelType w:val="multilevel"/>
    <w:tmpl w:val="D53E289E"/>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Roman"/>
      <w:lvlText w:val="%5."/>
      <w:lvlJc w:val="righ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78069F1"/>
    <w:multiLevelType w:val="multilevel"/>
    <w:tmpl w:val="20D84F5C"/>
    <w:lvl w:ilvl="0">
      <w:start w:val="1"/>
      <w:numFmt w:val="lowerLetter"/>
      <w:lvlText w:val="%1."/>
      <w:lvlJc w:val="left"/>
      <w:pPr>
        <w:ind w:left="2520" w:hanging="360"/>
      </w:pPr>
    </w:lvl>
    <w:lvl w:ilvl="1">
      <w:start w:val="1"/>
      <w:numFmt w:val="lowerLetter"/>
      <w:lvlText w:val="%2."/>
      <w:lvlJc w:val="left"/>
      <w:pPr>
        <w:ind w:left="3240" w:hanging="360"/>
      </w:pPr>
    </w:lvl>
    <w:lvl w:ilvl="2">
      <w:start w:val="1"/>
      <w:numFmt w:val="lowerLetter"/>
      <w:lvlText w:val="%3."/>
      <w:lvlJc w:val="right"/>
      <w:pPr>
        <w:ind w:left="3960" w:hanging="180"/>
      </w:pPr>
      <w:rPr>
        <w:rFonts w:ascii="Calibri" w:eastAsia="Calibri" w:hAnsi="Calibri" w:cs="Calibri"/>
      </w:r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4" w15:restartNumberingAfterBreak="0">
    <w:nsid w:val="390826A9"/>
    <w:multiLevelType w:val="multilevel"/>
    <w:tmpl w:val="A15CDAE6"/>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15:restartNumberingAfterBreak="0">
    <w:nsid w:val="3B433602"/>
    <w:multiLevelType w:val="multilevel"/>
    <w:tmpl w:val="42D69E2C"/>
    <w:lvl w:ilvl="0">
      <w:start w:val="1"/>
      <w:numFmt w:val="lowerLetter"/>
      <w:lvlText w:val="%1."/>
      <w:lvlJc w:val="left"/>
      <w:pPr>
        <w:ind w:left="2520" w:hanging="360"/>
      </w:pPr>
    </w:lvl>
    <w:lvl w:ilvl="1">
      <w:start w:val="1"/>
      <w:numFmt w:val="lowerRoman"/>
      <w:lvlText w:val="%2."/>
      <w:lvlJc w:val="right"/>
      <w:pPr>
        <w:ind w:left="3240" w:hanging="360"/>
      </w:pPr>
    </w:lvl>
    <w:lvl w:ilvl="2">
      <w:start w:val="1"/>
      <w:numFmt w:val="lowerLetter"/>
      <w:lvlText w:val="%3."/>
      <w:lvlJc w:val="right"/>
      <w:pPr>
        <w:ind w:left="3960" w:hanging="180"/>
      </w:pPr>
      <w:rPr>
        <w:rFonts w:ascii="Calibri" w:eastAsia="Calibri" w:hAnsi="Calibri" w:cs="Calibri"/>
      </w:r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6" w15:restartNumberingAfterBreak="0">
    <w:nsid w:val="3ED06313"/>
    <w:multiLevelType w:val="multilevel"/>
    <w:tmpl w:val="42B22512"/>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Roman"/>
      <w:lvlText w:val="%5."/>
      <w:lvlJc w:val="righ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CDD7924"/>
    <w:multiLevelType w:val="multilevel"/>
    <w:tmpl w:val="D53E289E"/>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lowerLetter"/>
      <w:lvlText w:val="%4."/>
      <w:lvlJc w:val="left"/>
      <w:pPr>
        <w:ind w:left="2520" w:hanging="360"/>
      </w:pPr>
    </w:lvl>
    <w:lvl w:ilvl="4">
      <w:start w:val="1"/>
      <w:numFmt w:val="lowerRoman"/>
      <w:lvlText w:val="%5."/>
      <w:lvlJc w:val="right"/>
      <w:pPr>
        <w:ind w:left="3240" w:hanging="360"/>
      </w:pPr>
      <w:rPr>
        <w:rFonts w:hint="default"/>
        <w:b w:val="0"/>
        <w:i w:val="0"/>
        <w:color w:val="auto"/>
        <w:sz w:val="24"/>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70111940"/>
    <w:multiLevelType w:val="multilevel"/>
    <w:tmpl w:val="CFC68810"/>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 w15:restartNumberingAfterBreak="0">
    <w:nsid w:val="739435D3"/>
    <w:multiLevelType w:val="multilevel"/>
    <w:tmpl w:val="30BC0CEE"/>
    <w:lvl w:ilvl="0">
      <w:start w:val="1"/>
      <w:numFmt w:val="decimal"/>
      <w:lvlText w:val="%1."/>
      <w:lvlJc w:val="left"/>
      <w:pPr>
        <w:ind w:left="1800" w:hanging="360"/>
      </w:pPr>
      <w:rPr>
        <w:rFonts w:hint="default"/>
        <w:b w:val="0"/>
        <w:bCs/>
        <w:u w:val="none"/>
      </w:rPr>
    </w:lvl>
    <w:lvl w:ilvl="1">
      <w:start w:val="1"/>
      <w:numFmt w:val="lowerLetter"/>
      <w:lvlText w:val="%2."/>
      <w:lvlJc w:val="left"/>
      <w:pPr>
        <w:ind w:left="2520" w:hanging="360"/>
      </w:pPr>
    </w:lvl>
    <w:lvl w:ilvl="2">
      <w:start w:val="1"/>
      <w:numFmt w:val="lowerRoman"/>
      <w:lvlText w:val="%3."/>
      <w:lvlJc w:val="righ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7E636AB5"/>
    <w:multiLevelType w:val="hybridMultilevel"/>
    <w:tmpl w:val="85AEFF20"/>
    <w:lvl w:ilvl="0" w:tplc="4762DA90">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545E3572">
      <w:start w:val="1"/>
      <w:numFmt w:val="lowerLetter"/>
      <w:lvlText w:val="%4."/>
      <w:lvlJc w:val="left"/>
      <w:pPr>
        <w:ind w:left="2520" w:hanging="360"/>
      </w:pPr>
      <w:rPr>
        <w:rFonts w:ascii="Calibri" w:eastAsia="Calibri" w:hAnsi="Calibri" w:cs="Calibri"/>
      </w:rPr>
    </w:lvl>
    <w:lvl w:ilvl="4" w:tplc="04090019">
      <w:start w:val="1"/>
      <w:numFmt w:val="lowerLetter"/>
      <w:lvlText w:val="%5."/>
      <w:lvlJc w:val="left"/>
      <w:pPr>
        <w:ind w:left="3240" w:hanging="360"/>
      </w:pPr>
    </w:lvl>
    <w:lvl w:ilvl="5" w:tplc="F0E040D4">
      <w:start w:val="1"/>
      <w:numFmt w:val="lowerRoman"/>
      <w:lvlText w:val="%6."/>
      <w:lvlJc w:val="right"/>
      <w:pPr>
        <w:ind w:left="3960" w:hanging="180"/>
      </w:pPr>
      <w:rPr>
        <w:rFonts w:ascii="Calibri" w:eastAsia="Calibri" w:hAnsi="Calibri" w:cs="Calibri"/>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FBC1DD7"/>
    <w:multiLevelType w:val="multilevel"/>
    <w:tmpl w:val="EB943BD8"/>
    <w:lvl w:ilvl="0">
      <w:start w:val="1"/>
      <w:numFmt w:val="lowerLetter"/>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7"/>
  </w:num>
  <w:num w:numId="2">
    <w:abstractNumId w:val="2"/>
  </w:num>
  <w:num w:numId="3">
    <w:abstractNumId w:val="6"/>
  </w:num>
  <w:num w:numId="4">
    <w:abstractNumId w:val="5"/>
  </w:num>
  <w:num w:numId="5">
    <w:abstractNumId w:val="3"/>
  </w:num>
  <w:num w:numId="6">
    <w:abstractNumId w:val="9"/>
  </w:num>
  <w:num w:numId="7">
    <w:abstractNumId w:val="10"/>
  </w:num>
  <w:num w:numId="8">
    <w:abstractNumId w:val="4"/>
  </w:num>
  <w:num w:numId="9">
    <w:abstractNumId w:val="0"/>
  </w:num>
  <w:num w:numId="10">
    <w:abstractNumId w:val="11"/>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AD9"/>
    <w:rsid w:val="00022108"/>
    <w:rsid w:val="000225E1"/>
    <w:rsid w:val="00027DEC"/>
    <w:rsid w:val="000B4AD9"/>
    <w:rsid w:val="000E0ED1"/>
    <w:rsid w:val="000F794D"/>
    <w:rsid w:val="001121CF"/>
    <w:rsid w:val="00133171"/>
    <w:rsid w:val="00194B78"/>
    <w:rsid w:val="001A4839"/>
    <w:rsid w:val="00211AAF"/>
    <w:rsid w:val="00253C30"/>
    <w:rsid w:val="002E7373"/>
    <w:rsid w:val="002E7FFE"/>
    <w:rsid w:val="0031176F"/>
    <w:rsid w:val="00382278"/>
    <w:rsid w:val="003864CA"/>
    <w:rsid w:val="003C5E4F"/>
    <w:rsid w:val="00405E84"/>
    <w:rsid w:val="00440779"/>
    <w:rsid w:val="00445184"/>
    <w:rsid w:val="00462661"/>
    <w:rsid w:val="004745F1"/>
    <w:rsid w:val="004D03A2"/>
    <w:rsid w:val="00532FFB"/>
    <w:rsid w:val="00630320"/>
    <w:rsid w:val="00650825"/>
    <w:rsid w:val="006675E6"/>
    <w:rsid w:val="00677590"/>
    <w:rsid w:val="006A51C3"/>
    <w:rsid w:val="006E789F"/>
    <w:rsid w:val="007121DF"/>
    <w:rsid w:val="007443A9"/>
    <w:rsid w:val="00776CB0"/>
    <w:rsid w:val="007932EC"/>
    <w:rsid w:val="007F47E9"/>
    <w:rsid w:val="007F6023"/>
    <w:rsid w:val="00812429"/>
    <w:rsid w:val="00820F3C"/>
    <w:rsid w:val="00866F51"/>
    <w:rsid w:val="00872208"/>
    <w:rsid w:val="0087411F"/>
    <w:rsid w:val="00894A7B"/>
    <w:rsid w:val="00895282"/>
    <w:rsid w:val="008B28E3"/>
    <w:rsid w:val="008D36DB"/>
    <w:rsid w:val="008D6F6A"/>
    <w:rsid w:val="008E38D1"/>
    <w:rsid w:val="00901C81"/>
    <w:rsid w:val="00967A2D"/>
    <w:rsid w:val="00994C34"/>
    <w:rsid w:val="009A0DEF"/>
    <w:rsid w:val="009A6158"/>
    <w:rsid w:val="009C1F6A"/>
    <w:rsid w:val="00A32FC6"/>
    <w:rsid w:val="00A737C4"/>
    <w:rsid w:val="00B04C43"/>
    <w:rsid w:val="00B85907"/>
    <w:rsid w:val="00B8687E"/>
    <w:rsid w:val="00C02676"/>
    <w:rsid w:val="00C055F4"/>
    <w:rsid w:val="00C0585E"/>
    <w:rsid w:val="00C12D58"/>
    <w:rsid w:val="00C22742"/>
    <w:rsid w:val="00C303E1"/>
    <w:rsid w:val="00C40AF7"/>
    <w:rsid w:val="00C62F8E"/>
    <w:rsid w:val="00C732EC"/>
    <w:rsid w:val="00C73DAB"/>
    <w:rsid w:val="00C87E39"/>
    <w:rsid w:val="00CB6630"/>
    <w:rsid w:val="00D23D53"/>
    <w:rsid w:val="00D3189E"/>
    <w:rsid w:val="00D4646B"/>
    <w:rsid w:val="00D82E16"/>
    <w:rsid w:val="00D93172"/>
    <w:rsid w:val="00DB31B9"/>
    <w:rsid w:val="00DC73EA"/>
    <w:rsid w:val="00DD3E49"/>
    <w:rsid w:val="00DF5E94"/>
    <w:rsid w:val="00E749F7"/>
    <w:rsid w:val="00E82CF8"/>
    <w:rsid w:val="00EE17EC"/>
    <w:rsid w:val="00EE7287"/>
    <w:rsid w:val="00F11985"/>
    <w:rsid w:val="00F43D94"/>
    <w:rsid w:val="00F51342"/>
    <w:rsid w:val="00F74698"/>
    <w:rsid w:val="00FC01E1"/>
    <w:rsid w:val="00FD61B1"/>
    <w:rsid w:val="00FE5D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3FF89"/>
  <w15:docId w15:val="{D9415120-3F23-4809-B7B8-0F55749F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8B28E3"/>
    <w:pPr>
      <w:ind w:left="720"/>
      <w:contextualSpacing/>
    </w:pPr>
  </w:style>
  <w:style w:type="paragraph" w:customStyle="1" w:styleId="Default">
    <w:name w:val="Default"/>
    <w:rsid w:val="00776CB0"/>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character" w:customStyle="1" w:styleId="Hyperlink0">
    <w:name w:val="Hyperlink.0"/>
    <w:basedOn w:val="DefaultParagraphFont"/>
    <w:rsid w:val="00776CB0"/>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0073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Floyd Nease</dc:creator>
  <cp:lastModifiedBy>Julia Skonicki</cp:lastModifiedBy>
  <cp:revision>4</cp:revision>
  <dcterms:created xsi:type="dcterms:W3CDTF">2021-04-28T20:57:00Z</dcterms:created>
  <dcterms:modified xsi:type="dcterms:W3CDTF">2021-04-28T23:10:00Z</dcterms:modified>
</cp:coreProperties>
</file>